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69" w:rsidRDefault="00686D69" w:rsidP="00686D69">
      <w:pPr>
        <w:widowControl w:val="0"/>
        <w:jc w:val="center"/>
        <w:rPr>
          <w:rFonts w:ascii="Carolingia" w:hAnsi="Carolingia"/>
          <w:i/>
          <w:iCs/>
          <w:sz w:val="40"/>
          <w:szCs w:val="40"/>
          <w14:ligatures w14:val="none"/>
        </w:rPr>
      </w:pPr>
      <w:r>
        <w:rPr>
          <w:rFonts w:ascii="Carolingia" w:hAnsi="Carolingia"/>
          <w:i/>
          <w:iCs/>
          <w:sz w:val="40"/>
          <w:szCs w:val="40"/>
          <w14:ligatures w14:val="none"/>
        </w:rPr>
        <w:t xml:space="preserve">16 </w:t>
      </w:r>
      <w:proofErr w:type="gramStart"/>
      <w:r>
        <w:rPr>
          <w:rFonts w:ascii="Carolingia" w:hAnsi="Carolingia"/>
          <w:i/>
          <w:iCs/>
          <w:sz w:val="40"/>
          <w:szCs w:val="40"/>
          <w14:ligatures w14:val="none"/>
        </w:rPr>
        <w:t>Gennaio</w:t>
      </w:r>
      <w:proofErr w:type="gramEnd"/>
    </w:p>
    <w:p w:rsidR="00686D69" w:rsidRDefault="00686D69" w:rsidP="00686D69">
      <w:pPr>
        <w:widowControl w:val="0"/>
        <w:jc w:val="center"/>
        <w:rPr>
          <w:rFonts w:ascii="Carolingia" w:hAnsi="Carolingia"/>
          <w:sz w:val="40"/>
          <w:szCs w:val="40"/>
          <w14:ligatures w14:val="none"/>
        </w:rPr>
      </w:pPr>
      <w:r>
        <w:rPr>
          <w:rFonts w:ascii="Carolingia" w:hAnsi="Carolingia"/>
          <w:sz w:val="40"/>
          <w:szCs w:val="40"/>
          <w14:ligatures w14:val="none"/>
        </w:rPr>
        <w:t>PROTOMARTIRI FRANCESCANI</w:t>
      </w:r>
    </w:p>
    <w:p w:rsidR="00686D69" w:rsidRDefault="00686D69" w:rsidP="00686D69">
      <w:pPr>
        <w:widowControl w:val="0"/>
        <w:jc w:val="center"/>
        <w:rPr>
          <w:rFonts w:ascii="Carolingia" w:hAnsi="Carolingia"/>
          <w:sz w:val="28"/>
          <w:szCs w:val="28"/>
          <w14:ligatures w14:val="none"/>
        </w:rPr>
      </w:pPr>
      <w:r>
        <w:rPr>
          <w:rFonts w:ascii="Carolingia" w:hAnsi="Carolingia"/>
          <w:sz w:val="28"/>
          <w:szCs w:val="28"/>
          <w14:ligatures w14:val="none"/>
        </w:rPr>
        <w:t>(Santi Berardo, Ottone, Pietro, Accursio e Adiuto)</w:t>
      </w:r>
    </w:p>
    <w:p w:rsidR="00686D69" w:rsidRDefault="00686D69" w:rsidP="00686D69">
      <w:pPr>
        <w:widowControl w:val="0"/>
        <w:jc w:val="center"/>
        <w:rPr>
          <w:rFonts w:ascii="Carolingia" w:hAnsi="Carolingia"/>
          <w:sz w:val="28"/>
          <w:szCs w:val="28"/>
          <w14:ligatures w14:val="none"/>
        </w:rPr>
      </w:pPr>
      <w:r>
        <w:rPr>
          <w:rFonts w:ascii="Carolingia" w:hAnsi="Carolingia"/>
          <w:sz w:val="28"/>
          <w:szCs w:val="28"/>
          <w14:ligatures w14:val="none"/>
        </w:rPr>
        <w:t>(memoria)</w:t>
      </w:r>
    </w:p>
    <w:p w:rsidR="00686D69" w:rsidRDefault="00686D69" w:rsidP="00686D69">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Salmodia del giorno del salterio.</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w:t>
      </w:r>
    </w:p>
    <w:p w:rsidR="00686D69" w:rsidRDefault="00686D69" w:rsidP="00686D69">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xml:space="preserve">Berardo, </w:t>
      </w:r>
      <w:proofErr w:type="spellStart"/>
      <w:r>
        <w:rPr>
          <w:rFonts w:ascii="Goudy Old Style" w:hAnsi="Goudy Old Style"/>
          <w:i/>
          <w:iCs/>
          <w:sz w:val="22"/>
          <w:szCs w:val="22"/>
          <w14:ligatures w14:val="none"/>
        </w:rPr>
        <w:t>Otone</w:t>
      </w:r>
      <w:proofErr w:type="spellEnd"/>
      <w:r>
        <w:rPr>
          <w:rFonts w:ascii="Goudy Old Style" w:hAnsi="Goudy Old Style"/>
          <w:i/>
          <w:iCs/>
          <w:sz w:val="22"/>
          <w:szCs w:val="22"/>
          <w14:ligatures w14:val="none"/>
        </w:rPr>
        <w:t>, Pietro, Accursio e Adiuto furono i primi missionari inviati da San Francesco nelle terre dei Saraceni. Giunti nella Spagna, sprezzanti del pericolo, cominciarono a predicare la fede di Cristo nelle Moschee. Condotti dinanzi al Sultano e imprigionati, e poi trasferiti nel Marocco con l’ordine di non predicare più il nome di Cristo, continuarono con estremo coraggio ad annunciare il Vangelo. Per questo furono crudelmente torturati e, infine, decapitati il 16 gennaio 1220 per ordine del principe dei Mori. All’annuncio del glorioso martirio, san Francesco esclamò: “Ora posso dire con sicurezza di avere cinque Frati Minori”. Furono canonizzati dal papa francescano Sisto IV nel 1481.</w:t>
      </w:r>
    </w:p>
    <w:p w:rsidR="00686D69" w:rsidRDefault="00686D69" w:rsidP="00686D69">
      <w:pPr>
        <w:widowControl w:val="0"/>
        <w:jc w:val="center"/>
        <w:rPr>
          <w:rFonts w:ascii="Carolingia" w:hAnsi="Carolingia"/>
          <w:i/>
          <w:iCs/>
          <w:sz w:val="48"/>
          <w:szCs w:val="48"/>
          <w14:ligatures w14:val="none"/>
        </w:rPr>
      </w:pPr>
      <w:r>
        <w:rPr>
          <w:rFonts w:ascii="Carolingia" w:hAnsi="Carolingia"/>
          <w:i/>
          <w:iCs/>
          <w:sz w:val="48"/>
          <w:szCs w:val="48"/>
          <w14:ligatures w14:val="none"/>
        </w:rPr>
        <w:t>LODI</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INTRODUZIONE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Signore, apri le mie labbra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la mia bocca canterà la tua lode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Dio, fa’ attento il mio orecchio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perché ascolti la tua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 nostri fratelli hanno vinto l’accusatore </w:t>
      </w:r>
      <w:r>
        <w:rPr>
          <w:rFonts w:ascii="Gentium Basic" w:hAnsi="Gentium Basic"/>
          <w:sz w:val="26"/>
          <w:szCs w:val="26"/>
          <w14:ligatures w14:val="none"/>
        </w:rPr>
        <w:tab/>
      </w:r>
      <w:r>
        <w:rPr>
          <w:rFonts w:ascii="Gentium Basic" w:hAnsi="Gentium Basic"/>
          <w:sz w:val="26"/>
          <w:szCs w:val="26"/>
          <w14:ligatures w14:val="none"/>
        </w:rPr>
        <w:tab/>
      </w:r>
      <w:r>
        <w:rPr>
          <w:rFonts w:ascii="Gentium Basic" w:hAnsi="Gentium Basic"/>
          <w:sz w:val="16"/>
          <w:szCs w:val="16"/>
          <w14:ligatures w14:val="none"/>
        </w:rPr>
        <w:t>(</w:t>
      </w:r>
      <w:proofErr w:type="spellStart"/>
      <w:r>
        <w:rPr>
          <w:rFonts w:ascii="Gentium Basic" w:hAnsi="Gentium Basic"/>
          <w:sz w:val="16"/>
          <w:szCs w:val="16"/>
          <w14:ligatures w14:val="none"/>
        </w:rPr>
        <w:t>Ap</w:t>
      </w:r>
      <w:proofErr w:type="spellEnd"/>
      <w:r>
        <w:rPr>
          <w:rFonts w:ascii="Gentium Basic" w:hAnsi="Gentium Basic"/>
          <w:sz w:val="16"/>
          <w:szCs w:val="16"/>
          <w14:ligatures w14:val="none"/>
        </w:rPr>
        <w:t xml:space="preserve"> 12,10-11)</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attraverso il sangue dell’Agnello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e con la parola di cui furono testimoni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rinunciando alla vita fino a morire.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allo Spirito santo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com’era nel principio, ora e sempre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nei secoli dei secoli. Amen.</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INNO </w:t>
      </w:r>
      <w:r>
        <w:rPr>
          <w:rFonts w:ascii="Gentium Basic" w:hAnsi="Gentium Basic"/>
          <w:b/>
          <w:bCs/>
          <w:sz w:val="22"/>
          <w:szCs w:val="22"/>
          <w14:ligatures w14:val="none"/>
        </w:rPr>
        <w:t>(Ispirato a una lauda composta in onore dei Protomartiri</w:t>
      </w:r>
      <w:r>
        <w:rPr>
          <w:rFonts w:ascii="Gentium Basic" w:hAnsi="Gentium Basic"/>
          <w:b/>
          <w:bCs/>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Sulle orme di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hai chiamato e inviato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cinque giovani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 testimoniar l’Amore.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nessun sia trascurato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ad ognuno sia annunciato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Redentore e Salvatore.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Così in Spagna voi andaste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predicando con passione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 portare oltre il mare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la grandezza del suo Nome.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Ed intrepidi annunciaste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Vangelo a quella gente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né timore né paura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vi trattenne la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Fino al sangue avete amato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veri frati che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riconosce suoi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Lode al Padre creatore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nel Figlio immolato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dona ai martiri la Vita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la vita hanno donato.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xml:space="preserve">Salmi del giorno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Lettura Breve (1Pt 4,12-14.16)</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Carissimi, non meravigliatevi della persecuzione che, come un incendio, è scoppiata in mezzo a voi per mettervi alla prova, come se vi accadesse qualcosa di strano. Ma, nella misura in cui partecipate alle sofferenze di Cristo, rallegratevi perché anche nella rivelazione della sua gloria possiate rallegrarvi ed esultare. Beati voi, se venite insultati per il nome di Cristo, perché lo Spirito della gloria, che è Spirito di Dio, riposa su di voi. Ma se uno soffre come cristiano, non ne arrossisca; per questo nome, anzi, dia gloria a Dio.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b/>
          <w:bCs/>
          <w:sz w:val="26"/>
          <w:szCs w:val="26"/>
          <w14:ligatures w14:val="none"/>
        </w:rPr>
      </w:pPr>
      <w:r>
        <w:rPr>
          <w:rFonts w:ascii="Gentium Basic" w:hAnsi="Gentium Basic"/>
          <w:b/>
          <w:bCs/>
          <w:sz w:val="26"/>
          <w:szCs w:val="26"/>
          <w14:ligatures w14:val="none"/>
        </w:rPr>
        <w:t>RESPONSORIO BREVE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 martiri, testimoni dell’Agnello, *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Tormenti e morte non li toccheranno.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686D69" w:rsidRDefault="00686D69" w:rsidP="00686D69">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Benedictus:</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Fratelli, abbiamo trovato quello che cercavamo: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siamo costanti e non temiamo di morire per Cristo! </w:t>
      </w:r>
    </w:p>
    <w:p w:rsidR="00686D69" w:rsidRDefault="00686D69" w:rsidP="00686D69">
      <w:pPr>
        <w:widowControl w:val="0"/>
        <w:jc w:val="right"/>
        <w:rPr>
          <w:rFonts w:ascii="Gentium Basic" w:hAnsi="Gentium Basic"/>
          <w:i/>
          <w:iCs/>
          <w:sz w:val="22"/>
          <w:szCs w:val="22"/>
          <w14:ligatures w14:val="none"/>
        </w:rPr>
      </w:pPr>
      <w:r>
        <w:rPr>
          <w:rFonts w:ascii="Gentium Basic" w:hAnsi="Gentium Basic"/>
          <w:i/>
          <w:iCs/>
          <w:sz w:val="22"/>
          <w:szCs w:val="22"/>
          <w14:ligatures w14:val="none"/>
        </w:rPr>
        <w:t xml:space="preserve">(Passio Sanctorum </w:t>
      </w:r>
      <w:proofErr w:type="spellStart"/>
      <w:r>
        <w:rPr>
          <w:rFonts w:ascii="Gentium Basic" w:hAnsi="Gentium Basic"/>
          <w:i/>
          <w:iCs/>
          <w:sz w:val="22"/>
          <w:szCs w:val="22"/>
          <w14:ligatures w14:val="none"/>
        </w:rPr>
        <w:t>Martyrum</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fratrum</w:t>
      </w:r>
      <w:proofErr w:type="spellEnd"/>
      <w:r>
        <w:rPr>
          <w:rFonts w:ascii="Gentium Basic" w:hAnsi="Gentium Basic"/>
          <w:i/>
          <w:iCs/>
          <w:sz w:val="22"/>
          <w:szCs w:val="22"/>
          <w14:ligatures w14:val="none"/>
        </w:rPr>
        <w:t xml:space="preserve"> </w:t>
      </w:r>
    </w:p>
    <w:p w:rsidR="00686D69" w:rsidRDefault="00686D69" w:rsidP="00686D69">
      <w:pPr>
        <w:widowControl w:val="0"/>
        <w:jc w:val="right"/>
        <w:rPr>
          <w:rFonts w:ascii="Gentium Basic" w:hAnsi="Gentium Basic"/>
          <w:sz w:val="26"/>
          <w:szCs w:val="26"/>
          <w14:ligatures w14:val="none"/>
        </w:rPr>
      </w:pPr>
      <w:r>
        <w:rPr>
          <w:rFonts w:ascii="Gentium Basic" w:hAnsi="Gentium Basic"/>
          <w:i/>
          <w:iCs/>
          <w:sz w:val="22"/>
          <w:szCs w:val="22"/>
          <w14:ligatures w14:val="none"/>
        </w:rPr>
        <w:t xml:space="preserve">Berardi, Petri, </w:t>
      </w:r>
      <w:proofErr w:type="spellStart"/>
      <w:r>
        <w:rPr>
          <w:rFonts w:ascii="Gentium Basic" w:hAnsi="Gentium Basic"/>
          <w:i/>
          <w:iCs/>
          <w:sz w:val="22"/>
          <w:szCs w:val="22"/>
          <w14:ligatures w14:val="none"/>
        </w:rPr>
        <w:t>Adiuti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Accursii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Othonis</w:t>
      </w:r>
      <w:proofErr w:type="spellEnd"/>
      <w:r>
        <w:rPr>
          <w:rFonts w:ascii="Gentium Basic" w:hAnsi="Gentium Basic"/>
          <w:i/>
          <w:iCs/>
          <w:sz w:val="22"/>
          <w:szCs w:val="22"/>
          <w14:ligatures w14:val="none"/>
        </w:rPr>
        <w:t xml:space="preserve"> in </w:t>
      </w:r>
      <w:proofErr w:type="spellStart"/>
      <w:r>
        <w:rPr>
          <w:rFonts w:ascii="Gentium Basic" w:hAnsi="Gentium Basic"/>
          <w:i/>
          <w:iCs/>
          <w:sz w:val="22"/>
          <w:szCs w:val="22"/>
          <w14:ligatures w14:val="none"/>
        </w:rPr>
        <w:t>Marochio</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martyrizatorum</w:t>
      </w:r>
      <w:proofErr w:type="spellEnd"/>
      <w:r>
        <w:rPr>
          <w:rFonts w:ascii="Gentium Basic" w:hAnsi="Gentium Basic"/>
          <w:i/>
          <w:iCs/>
          <w:sz w:val="22"/>
          <w:szCs w:val="22"/>
          <w14:ligatures w14:val="none"/>
        </w:rPr>
        <w:t>)</w:t>
      </w:r>
      <w:r>
        <w:rPr>
          <w:rFonts w:ascii="Gentium Basic" w:hAnsi="Gentium Basic"/>
          <w:sz w:val="26"/>
          <w:szCs w:val="26"/>
          <w14:ligatures w14:val="none"/>
        </w:rPr>
        <w:t xml:space="preserv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BENEDICTUS</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Benedetto il Signore Dio d'Israele, *</w:t>
      </w:r>
      <w:r>
        <w:rPr>
          <w:rFonts w:ascii="Gentium Basic" w:hAnsi="Gentium Basic"/>
          <w:sz w:val="26"/>
          <w:szCs w:val="26"/>
          <w14:ligatures w14:val="none"/>
        </w:rPr>
        <w:br/>
        <w:t>  perché ha visitato e redento il suo popolo,</w:t>
      </w:r>
      <w:r>
        <w:rPr>
          <w:rFonts w:ascii="Gentium Basic" w:hAnsi="Gentium Basic"/>
          <w:sz w:val="26"/>
          <w:szCs w:val="26"/>
          <w14:ligatures w14:val="none"/>
        </w:rPr>
        <w:br/>
        <w:t>e ha suscitato per noi una salvezza potente *</w:t>
      </w:r>
      <w:r>
        <w:rPr>
          <w:rFonts w:ascii="Gentium Basic" w:hAnsi="Gentium Basic"/>
          <w:sz w:val="26"/>
          <w:szCs w:val="26"/>
          <w14:ligatures w14:val="none"/>
        </w:rPr>
        <w:br/>
        <w:t>  nella casa di Davide, suo servo,</w:t>
      </w:r>
      <w:r>
        <w:rPr>
          <w:rFonts w:ascii="Gentium Basic" w:hAnsi="Gentium Basic"/>
          <w:sz w:val="26"/>
          <w:szCs w:val="26"/>
          <w14:ligatures w14:val="none"/>
        </w:rPr>
        <w:br/>
        <w:t>come aveva promesso *</w:t>
      </w:r>
      <w:r>
        <w:rPr>
          <w:rFonts w:ascii="Gentium Basic" w:hAnsi="Gentium Basic"/>
          <w:sz w:val="26"/>
          <w:szCs w:val="26"/>
          <w14:ligatures w14:val="none"/>
        </w:rPr>
        <w:br/>
        <w:t>  per bocca dei suoi santi profeti d'un tempo:</w:t>
      </w:r>
      <w:r>
        <w:rPr>
          <w:rFonts w:ascii="Gentium Basic" w:hAnsi="Gentium Basic"/>
          <w:sz w:val="26"/>
          <w:szCs w:val="26"/>
          <w14:ligatures w14:val="none"/>
        </w:rPr>
        <w:br/>
        <w:t>salvezza dai nostri nemici, *</w:t>
      </w:r>
      <w:r>
        <w:rPr>
          <w:rFonts w:ascii="Gentium Basic" w:hAnsi="Gentium Basic"/>
          <w:sz w:val="26"/>
          <w:szCs w:val="26"/>
          <w14:ligatures w14:val="none"/>
        </w:rPr>
        <w:br/>
        <w:t>  e dalle mani di quanti ci odiano.</w:t>
      </w:r>
      <w:r>
        <w:rPr>
          <w:rFonts w:ascii="Gentium Basic" w:hAnsi="Gentium Basic"/>
          <w:sz w:val="26"/>
          <w:szCs w:val="26"/>
          <w14:ligatures w14:val="none"/>
        </w:rPr>
        <w:br/>
        <w:t>Così egli ha concesso misericordia ai nostri padri *</w:t>
      </w:r>
      <w:r>
        <w:rPr>
          <w:rFonts w:ascii="Gentium Basic" w:hAnsi="Gentium Basic"/>
          <w:sz w:val="26"/>
          <w:szCs w:val="26"/>
          <w14:ligatures w14:val="none"/>
        </w:rPr>
        <w:br/>
        <w:t>  e si è ricordato della sua santa alleanza,</w:t>
      </w:r>
      <w:r>
        <w:rPr>
          <w:rFonts w:ascii="Gentium Basic" w:hAnsi="Gentium Basic"/>
          <w:sz w:val="26"/>
          <w:szCs w:val="26"/>
          <w14:ligatures w14:val="none"/>
        </w:rPr>
        <w:br/>
        <w:t>del giuramento fatto ad Abramo, nostro padre, *</w:t>
      </w:r>
      <w:r>
        <w:rPr>
          <w:rFonts w:ascii="Gentium Basic" w:hAnsi="Gentium Basic"/>
          <w:sz w:val="26"/>
          <w:szCs w:val="26"/>
          <w14:ligatures w14:val="none"/>
        </w:rPr>
        <w:br/>
        <w:t>  di concederci, liberati dalle mani dei nemici,</w:t>
      </w:r>
      <w:r>
        <w:rPr>
          <w:rFonts w:ascii="Gentium Basic" w:hAnsi="Gentium Basic"/>
          <w:sz w:val="26"/>
          <w:szCs w:val="26"/>
          <w14:ligatures w14:val="none"/>
        </w:rPr>
        <w:br/>
        <w:t>di servirlo senza timore, in santità e giustizia *</w:t>
      </w:r>
      <w:r>
        <w:rPr>
          <w:rFonts w:ascii="Gentium Basic" w:hAnsi="Gentium Basic"/>
          <w:sz w:val="26"/>
          <w:szCs w:val="26"/>
          <w14:ligatures w14:val="none"/>
        </w:rPr>
        <w:br/>
        <w:t>  al suo cospetto, per tutti i nostri giorni.</w:t>
      </w:r>
      <w:r>
        <w:rPr>
          <w:rFonts w:ascii="Gentium Basic" w:hAnsi="Gentium Basic"/>
          <w:sz w:val="26"/>
          <w:szCs w:val="26"/>
          <w14:ligatures w14:val="none"/>
        </w:rPr>
        <w:br/>
        <w:t>E tu, bambino, sarai chiamato profeta dell'Altissimo *</w:t>
      </w:r>
      <w:r>
        <w:rPr>
          <w:rFonts w:ascii="Gentium Basic" w:hAnsi="Gentium Basic"/>
          <w:sz w:val="26"/>
          <w:szCs w:val="26"/>
          <w14:ligatures w14:val="none"/>
        </w:rPr>
        <w:br/>
        <w:t>  perché andrai innanzi al Signore</w:t>
      </w:r>
      <w:r>
        <w:rPr>
          <w:rFonts w:ascii="Gentium Basic" w:hAnsi="Gentium Basic"/>
          <w:sz w:val="26"/>
          <w:szCs w:val="26"/>
          <w14:ligatures w14:val="none"/>
        </w:rPr>
        <w:br/>
        <w:t>    a preparargli le strade,</w:t>
      </w:r>
      <w:r>
        <w:rPr>
          <w:rFonts w:ascii="Gentium Basic" w:hAnsi="Gentium Basic"/>
          <w:sz w:val="26"/>
          <w:szCs w:val="26"/>
          <w14:ligatures w14:val="none"/>
        </w:rPr>
        <w:br/>
        <w:t>per dare al suo popolo la conoscenza della salvezza *</w:t>
      </w:r>
      <w:r>
        <w:rPr>
          <w:rFonts w:ascii="Gentium Basic" w:hAnsi="Gentium Basic"/>
          <w:sz w:val="26"/>
          <w:szCs w:val="26"/>
          <w14:ligatures w14:val="none"/>
        </w:rPr>
        <w:br/>
        <w:t>  nella remissione dei suoi peccati,</w:t>
      </w:r>
      <w:r>
        <w:rPr>
          <w:rFonts w:ascii="Gentium Basic" w:hAnsi="Gentium Basic"/>
          <w:sz w:val="26"/>
          <w:szCs w:val="26"/>
          <w14:ligatures w14:val="none"/>
        </w:rPr>
        <w:br/>
        <w:t>grazie alla bontà misericordiosa del nostro Dio, *</w:t>
      </w:r>
      <w:r>
        <w:rPr>
          <w:rFonts w:ascii="Gentium Basic" w:hAnsi="Gentium Basic"/>
          <w:sz w:val="26"/>
          <w:szCs w:val="26"/>
          <w14:ligatures w14:val="none"/>
        </w:rPr>
        <w:br/>
        <w:t>  per cui verrà a visitarci dall'alto un sole che sorge</w:t>
      </w:r>
      <w:r>
        <w:rPr>
          <w:rFonts w:ascii="Gentium Basic" w:hAnsi="Gentium Basic"/>
          <w:sz w:val="26"/>
          <w:szCs w:val="26"/>
          <w14:ligatures w14:val="none"/>
        </w:rPr>
        <w:br/>
        <w:t>per rischiarare quelli che stanno nelle tenebre *</w:t>
      </w:r>
      <w:r>
        <w:rPr>
          <w:rFonts w:ascii="Gentium Basic" w:hAnsi="Gentium Basic"/>
          <w:sz w:val="26"/>
          <w:szCs w:val="26"/>
          <w14:ligatures w14:val="none"/>
        </w:rPr>
        <w:br/>
        <w:t>  e nell'ombra della morte</w:t>
      </w:r>
      <w:r>
        <w:rPr>
          <w:rFonts w:ascii="Gentium Basic" w:hAnsi="Gentium Basic"/>
          <w:sz w:val="26"/>
          <w:szCs w:val="26"/>
          <w14:ligatures w14:val="none"/>
        </w:rPr>
        <w:br/>
        <w:t>e dirigere i nostri passi *</w:t>
      </w:r>
      <w:r>
        <w:rPr>
          <w:rFonts w:ascii="Gentium Basic" w:hAnsi="Gentium Basic"/>
          <w:sz w:val="26"/>
          <w:szCs w:val="26"/>
          <w14:ligatures w14:val="none"/>
        </w:rPr>
        <w:br/>
        <w:t>  sulla via della pace.</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Benedictus:</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Fratelli, abbiamo trovato quello che cercavamo: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siamo costanti e non temiamo di morire per Cristo! </w:t>
      </w:r>
    </w:p>
    <w:p w:rsidR="00686D69" w:rsidRDefault="00686D69" w:rsidP="00686D69">
      <w:pPr>
        <w:widowControl w:val="0"/>
        <w:jc w:val="right"/>
        <w:rPr>
          <w:rFonts w:ascii="Gentium Basic" w:hAnsi="Gentium Basic"/>
          <w:i/>
          <w:iCs/>
          <w:sz w:val="22"/>
          <w:szCs w:val="22"/>
          <w14:ligatures w14:val="none"/>
        </w:rPr>
      </w:pPr>
      <w:r>
        <w:rPr>
          <w:rFonts w:ascii="Gentium Basic" w:hAnsi="Gentium Basic"/>
          <w:i/>
          <w:iCs/>
          <w:sz w:val="22"/>
          <w:szCs w:val="22"/>
          <w14:ligatures w14:val="none"/>
        </w:rPr>
        <w:t xml:space="preserve">(Passio Sanctorum </w:t>
      </w:r>
      <w:proofErr w:type="spellStart"/>
      <w:r>
        <w:rPr>
          <w:rFonts w:ascii="Gentium Basic" w:hAnsi="Gentium Basic"/>
          <w:i/>
          <w:iCs/>
          <w:sz w:val="22"/>
          <w:szCs w:val="22"/>
          <w14:ligatures w14:val="none"/>
        </w:rPr>
        <w:t>Martyrum</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fratrum</w:t>
      </w:r>
      <w:proofErr w:type="spellEnd"/>
      <w:r>
        <w:rPr>
          <w:rFonts w:ascii="Gentium Basic" w:hAnsi="Gentium Basic"/>
          <w:i/>
          <w:iCs/>
          <w:sz w:val="22"/>
          <w:szCs w:val="22"/>
          <w14:ligatures w14:val="none"/>
        </w:rPr>
        <w:t xml:space="preserve"> </w:t>
      </w:r>
    </w:p>
    <w:p w:rsidR="00686D69" w:rsidRDefault="00686D69" w:rsidP="00686D69">
      <w:pPr>
        <w:widowControl w:val="0"/>
        <w:jc w:val="right"/>
        <w:rPr>
          <w:rFonts w:ascii="Gentium Basic" w:hAnsi="Gentium Basic"/>
          <w:sz w:val="26"/>
          <w:szCs w:val="26"/>
          <w14:ligatures w14:val="none"/>
        </w:rPr>
      </w:pPr>
      <w:r>
        <w:rPr>
          <w:rFonts w:ascii="Gentium Basic" w:hAnsi="Gentium Basic"/>
          <w:i/>
          <w:iCs/>
          <w:sz w:val="22"/>
          <w:szCs w:val="22"/>
          <w14:ligatures w14:val="none"/>
        </w:rPr>
        <w:t xml:space="preserve">Berardi, Petri, </w:t>
      </w:r>
      <w:proofErr w:type="spellStart"/>
      <w:r>
        <w:rPr>
          <w:rFonts w:ascii="Gentium Basic" w:hAnsi="Gentium Basic"/>
          <w:i/>
          <w:iCs/>
          <w:sz w:val="22"/>
          <w:szCs w:val="22"/>
          <w14:ligatures w14:val="none"/>
        </w:rPr>
        <w:t>Adiuti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Accursii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Othonis</w:t>
      </w:r>
      <w:proofErr w:type="spellEnd"/>
      <w:r>
        <w:rPr>
          <w:rFonts w:ascii="Gentium Basic" w:hAnsi="Gentium Basic"/>
          <w:i/>
          <w:iCs/>
          <w:sz w:val="22"/>
          <w:szCs w:val="22"/>
          <w14:ligatures w14:val="none"/>
        </w:rPr>
        <w:t xml:space="preserve"> in </w:t>
      </w:r>
      <w:proofErr w:type="spellStart"/>
      <w:r>
        <w:rPr>
          <w:rFonts w:ascii="Gentium Basic" w:hAnsi="Gentium Basic"/>
          <w:i/>
          <w:iCs/>
          <w:sz w:val="22"/>
          <w:szCs w:val="22"/>
          <w14:ligatures w14:val="none"/>
        </w:rPr>
        <w:t>Marochio</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martyrizatorum</w:t>
      </w:r>
      <w:proofErr w:type="spellEnd"/>
      <w:r>
        <w:rPr>
          <w:rFonts w:ascii="Gentium Basic" w:hAnsi="Gentium Basic"/>
          <w:i/>
          <w:iCs/>
          <w:sz w:val="22"/>
          <w:szCs w:val="22"/>
          <w14:ligatures w14:val="none"/>
        </w:rPr>
        <w:t>)</w:t>
      </w:r>
      <w:r>
        <w:rPr>
          <w:rFonts w:ascii="Gentium Basic" w:hAnsi="Gentium Basic"/>
          <w:sz w:val="26"/>
          <w:szCs w:val="26"/>
          <w14:ligatures w14:val="none"/>
        </w:rPr>
        <w:t xml:space="preserve">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Invocazioni</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Nella memoria dei primi frati minori che hanno dato la vita per il Vangelo, eleviamo la nostra preghiera a Cristo Signore, il mite Agnello che toglie il peccato del mondo:</w:t>
      </w:r>
    </w:p>
    <w:p w:rsidR="00686D69" w:rsidRDefault="00686D69" w:rsidP="00686D69">
      <w:pPr>
        <w:widowControl w:val="0"/>
        <w:rPr>
          <w:rFonts w:ascii="Gentium Basic" w:hAnsi="Gentium Basic"/>
          <w:sz w:val="26"/>
          <w:szCs w:val="26"/>
          <w14:ligatures w14:val="none"/>
        </w:rPr>
      </w:pPr>
      <w:r>
        <w:rPr>
          <w:rFonts w:ascii="Gentium Basic" w:hAnsi="Gentium Basic"/>
          <w:b/>
          <w:bCs/>
          <w:sz w:val="26"/>
          <w:szCs w:val="26"/>
          <w14:ligatures w14:val="none"/>
        </w:rPr>
        <w:t>Noi ti preghiamo, testimone fedele.</w:t>
      </w:r>
      <w:r>
        <w:rPr>
          <w:rFonts w:ascii="Gentium Basic" w:hAnsi="Gentium Basic"/>
          <w:b/>
          <w:bCs/>
          <w:sz w:val="26"/>
          <w:szCs w:val="26"/>
          <w14:ligatures w14:val="none"/>
        </w:rPr>
        <w:br/>
      </w:r>
      <w:r>
        <w:rPr>
          <w:rFonts w:ascii="Gentium Basic" w:hAnsi="Gentium Basic"/>
          <w:sz w:val="26"/>
          <w:szCs w:val="26"/>
          <w14:ligatures w14:val="none"/>
        </w:rPr>
        <w:br/>
        <w:t xml:space="preserve">Per intercessione dei tuoi martiri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che hanno accettato di morire per essere tuoi testimoni,</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rinnovaci nell’adesione al Vangelo, anche in mezzo alle prove della vita. </w:t>
      </w:r>
      <w:r>
        <w:rPr>
          <w:sz w:val="26"/>
          <w:szCs w:val="26"/>
          <w14:ligatures w14:val="none"/>
        </w:rPr>
        <w:t>℟</w:t>
      </w:r>
      <w:r>
        <w:rPr>
          <w:rFonts w:ascii="Gentium Basic" w:hAnsi="Gentium Basic"/>
          <w:sz w:val="26"/>
          <w:szCs w:val="26"/>
          <w14:ligatures w14:val="none"/>
        </w:rPr>
        <w:t>.</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Per i nostri fratelli che hanno portato la croce dietro a te</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vivendo il martirio quotidiano dell’amore</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donaci oggi di porre gesti di dialogo e di comunione. </w:t>
      </w:r>
      <w:r>
        <w:rPr>
          <w:sz w:val="26"/>
          <w:szCs w:val="26"/>
          <w14:ligatures w14:val="none"/>
        </w:rPr>
        <w:t>℟</w:t>
      </w:r>
      <w:r>
        <w:rPr>
          <w:rFonts w:ascii="Gentium Basic" w:hAnsi="Gentium Basic"/>
          <w:sz w:val="26"/>
          <w:szCs w:val="26"/>
          <w14:ligatures w14:val="none"/>
        </w:rPr>
        <w:t>.</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Per i tuoi martiri che hanno sostenuto la pacifica battaglia della fede donaci la forza della tua mitezza e del tuo </w:t>
      </w:r>
      <w:proofErr w:type="gramStart"/>
      <w:r>
        <w:rPr>
          <w:rFonts w:ascii="Gentium Basic" w:hAnsi="Gentium Basic"/>
          <w:sz w:val="26"/>
          <w:szCs w:val="26"/>
          <w14:ligatures w14:val="none"/>
        </w:rPr>
        <w:t>amore .</w:t>
      </w:r>
      <w:proofErr w:type="gramEnd"/>
      <w:r>
        <w:rPr>
          <w:rFonts w:ascii="Gentium Basic" w:hAnsi="Gentium Basic"/>
          <w:sz w:val="26"/>
          <w:szCs w:val="26"/>
          <w14:ligatures w14:val="none"/>
        </w:rPr>
        <w:t xml:space="preserve"> </w:t>
      </w:r>
      <w:r>
        <w:rPr>
          <w:sz w:val="26"/>
          <w:szCs w:val="26"/>
          <w14:ligatures w14:val="none"/>
        </w:rPr>
        <w:t>℟</w:t>
      </w:r>
      <w:r>
        <w:rPr>
          <w:rFonts w:ascii="Gentium Basic" w:hAnsi="Gentium Basic"/>
          <w:sz w:val="26"/>
          <w:szCs w:val="26"/>
          <w14:ligatures w14:val="none"/>
        </w:rPr>
        <w:t>.</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Per i tuoi martiri che hanno predicato il Vangelo in terre lontane a rischio della vita, donaci di scoprire la tua presenza anche là dove non riteniamo tu possa essere. R.</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Orazione: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O Padre che hai donato ai santi Berardo e compagni la grazia del martirio, donaci di testimoniare il tuo nome in mezzo ai fratelli e di cercare sempre nuove vie di dialogo con tutti perché risplenda anche attraverso la nostra vita la vita del tuo Figlio, donata per amore. Egli è Dio e vive e regna con te nell’unità dello Spirito santo, per tutti i secoli dei secoli.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center"/>
        <w:rPr>
          <w:rFonts w:ascii="Carolingia" w:hAnsi="Carolingia"/>
          <w:i/>
          <w:iCs/>
          <w:sz w:val="44"/>
          <w:szCs w:val="44"/>
          <w14:ligatures w14:val="none"/>
        </w:rPr>
      </w:pPr>
      <w:r>
        <w:rPr>
          <w:rFonts w:ascii="Carolingia" w:hAnsi="Carolingia"/>
          <w:i/>
          <w:iCs/>
          <w:sz w:val="44"/>
          <w:szCs w:val="44"/>
          <w14:ligatures w14:val="none"/>
        </w:rPr>
        <w:t>UFFICIO DELLE LETTURE</w:t>
      </w:r>
    </w:p>
    <w:p w:rsidR="00686D69" w:rsidRDefault="00686D69" w:rsidP="00686D69">
      <w:pPr>
        <w:widowControl w:val="0"/>
        <w:jc w:val="both"/>
        <w:rPr>
          <w:rFonts w:ascii="Gentium Basic" w:hAnsi="Gentium Basic"/>
          <w:b/>
          <w:bCs/>
          <w:i/>
          <w:iCs/>
          <w:sz w:val="32"/>
          <w:szCs w:val="32"/>
          <w14:ligatures w14:val="none"/>
        </w:rPr>
      </w:pPr>
      <w:r>
        <w:rPr>
          <w:rFonts w:ascii="Gentium Basic" w:hAnsi="Gentium Basic"/>
          <w:b/>
          <w:bCs/>
          <w:i/>
          <w:iCs/>
          <w:sz w:val="32"/>
          <w:szCs w:val="32"/>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INTRODUZIONE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Signore, apri le mie labbra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la mia bocca canterà la tua lode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Dio, fa’ attento il mio orecchio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perché ascolti la tua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 nostri fratelli hanno vinto l’accusatore </w:t>
      </w:r>
      <w:r>
        <w:rPr>
          <w:rFonts w:ascii="Gentium Basic" w:hAnsi="Gentium Basic"/>
          <w:sz w:val="26"/>
          <w:szCs w:val="26"/>
          <w14:ligatures w14:val="none"/>
        </w:rPr>
        <w:tab/>
      </w:r>
      <w:r>
        <w:rPr>
          <w:rFonts w:ascii="Gentium Basic" w:hAnsi="Gentium Basic"/>
          <w:sz w:val="26"/>
          <w:szCs w:val="26"/>
          <w14:ligatures w14:val="none"/>
        </w:rPr>
        <w:tab/>
      </w:r>
      <w:r>
        <w:rPr>
          <w:rFonts w:ascii="Gentium Basic" w:hAnsi="Gentium Basic"/>
          <w:sz w:val="16"/>
          <w:szCs w:val="16"/>
          <w14:ligatures w14:val="none"/>
        </w:rPr>
        <w:t>(</w:t>
      </w:r>
      <w:proofErr w:type="spellStart"/>
      <w:r>
        <w:rPr>
          <w:rFonts w:ascii="Gentium Basic" w:hAnsi="Gentium Basic"/>
          <w:sz w:val="16"/>
          <w:szCs w:val="16"/>
          <w14:ligatures w14:val="none"/>
        </w:rPr>
        <w:t>Ap</w:t>
      </w:r>
      <w:proofErr w:type="spellEnd"/>
      <w:r>
        <w:rPr>
          <w:rFonts w:ascii="Gentium Basic" w:hAnsi="Gentium Basic"/>
          <w:sz w:val="16"/>
          <w:szCs w:val="16"/>
          <w14:ligatures w14:val="none"/>
        </w:rPr>
        <w:t xml:space="preserve"> 12,10-11)</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attraverso il sangue dell’Agnello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e con la parola di cui furono testimoni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rinunciando alla vita fino a morire.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allo Spirito santo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com’era nel principio, ora e sempre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nei secoli dei secoli. Amen.</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INNO </w:t>
      </w:r>
      <w:r>
        <w:rPr>
          <w:rFonts w:ascii="Gentium Basic" w:hAnsi="Gentium Basic"/>
          <w:b/>
          <w:bCs/>
          <w:sz w:val="22"/>
          <w:szCs w:val="22"/>
          <w14:ligatures w14:val="none"/>
        </w:rPr>
        <w:t>(Ispirato a una lauda composta in onore dei Protomartiri</w:t>
      </w:r>
      <w:r>
        <w:rPr>
          <w:rFonts w:ascii="Gentium Basic" w:hAnsi="Gentium Basic"/>
          <w:b/>
          <w:bCs/>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Sulle orme di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hai chiamato e inviato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cinque giovani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 testimoniar l’Amore.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nessun sia trascurato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ad ognuno sia annunciato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Redentore e Salvatore.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Così in Spagna voi andaste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predicando con passione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 portare oltre il mare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la grandezza del suo Nome.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Ed intrepidi annunciaste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Vangelo a quella gente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né timore né paura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vi trattenne la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Fino al sangue avete amato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veri frati che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riconosce suoi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Lode al Padre creatore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nel Figlio immolato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dona ai martiri la Vita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la vita hanno donato.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xml:space="preserve">Salmi dal Salterio </w:t>
      </w:r>
    </w:p>
    <w:p w:rsidR="00686D69" w:rsidRDefault="00686D69" w:rsidP="00686D69">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 prima lettura dell’Ufficio dall’Ordinario</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Seconda lettura</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Da </w:t>
      </w:r>
      <w:r>
        <w:rPr>
          <w:rFonts w:ascii="Gentium Basic" w:hAnsi="Gentium Basic"/>
          <w:b/>
          <w:bCs/>
          <w:i/>
          <w:iCs/>
          <w:sz w:val="26"/>
          <w:szCs w:val="26"/>
          <w14:ligatures w14:val="none"/>
        </w:rPr>
        <w:t>“Il desiderio del martirio”</w:t>
      </w:r>
      <w:r>
        <w:rPr>
          <w:rFonts w:ascii="Gentium Basic" w:hAnsi="Gentium Basic"/>
          <w:b/>
          <w:bCs/>
          <w:sz w:val="26"/>
          <w:szCs w:val="26"/>
          <w14:ligatures w14:val="none"/>
        </w:rPr>
        <w:t xml:space="preserve"> di p. Paolo Martinelli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Nel processo di canonizzazione di santa Chiara è ricordato il suo desiderio di martirio: </w:t>
      </w:r>
      <w:r>
        <w:rPr>
          <w:rFonts w:ascii="Gentium Basic" w:hAnsi="Gentium Basic"/>
          <w:i/>
          <w:iCs/>
          <w:sz w:val="26"/>
          <w:szCs w:val="26"/>
          <w14:ligatures w14:val="none"/>
        </w:rPr>
        <w:t xml:space="preserve">«Sora </w:t>
      </w:r>
      <w:proofErr w:type="spellStart"/>
      <w:r>
        <w:rPr>
          <w:rFonts w:ascii="Gentium Basic" w:hAnsi="Gentium Basic"/>
          <w:i/>
          <w:iCs/>
          <w:sz w:val="26"/>
          <w:szCs w:val="26"/>
          <w14:ligatures w14:val="none"/>
        </w:rPr>
        <w:t>Balvina</w:t>
      </w:r>
      <w:proofErr w:type="spellEnd"/>
      <w:r>
        <w:rPr>
          <w:rFonts w:ascii="Gentium Basic" w:hAnsi="Gentium Basic"/>
          <w:i/>
          <w:iCs/>
          <w:sz w:val="26"/>
          <w:szCs w:val="26"/>
          <w14:ligatures w14:val="none"/>
        </w:rPr>
        <w:t xml:space="preserve"> di Messere Martino da </w:t>
      </w:r>
      <w:proofErr w:type="spellStart"/>
      <w:r>
        <w:rPr>
          <w:rFonts w:ascii="Gentium Basic" w:hAnsi="Gentium Basic"/>
          <w:i/>
          <w:iCs/>
          <w:sz w:val="26"/>
          <w:szCs w:val="26"/>
          <w14:ligatures w14:val="none"/>
        </w:rPr>
        <w:t>Cocorano</w:t>
      </w:r>
      <w:proofErr w:type="spellEnd"/>
      <w:r>
        <w:rPr>
          <w:rFonts w:ascii="Gentium Basic" w:hAnsi="Gentium Basic"/>
          <w:i/>
          <w:iCs/>
          <w:sz w:val="26"/>
          <w:szCs w:val="26"/>
          <w14:ligatures w14:val="none"/>
        </w:rPr>
        <w:t xml:space="preserve">, </w:t>
      </w:r>
      <w:proofErr w:type="spellStart"/>
      <w:r>
        <w:rPr>
          <w:rFonts w:ascii="Gentium Basic" w:hAnsi="Gentium Basic"/>
          <w:i/>
          <w:iCs/>
          <w:sz w:val="26"/>
          <w:szCs w:val="26"/>
          <w14:ligatures w14:val="none"/>
        </w:rPr>
        <w:t>monacha</w:t>
      </w:r>
      <w:proofErr w:type="spellEnd"/>
      <w:r>
        <w:rPr>
          <w:rFonts w:ascii="Gentium Basic" w:hAnsi="Gentium Basic"/>
          <w:i/>
          <w:iCs/>
          <w:sz w:val="26"/>
          <w:szCs w:val="26"/>
          <w14:ligatures w14:val="none"/>
        </w:rPr>
        <w:t xml:space="preserve"> del </w:t>
      </w:r>
      <w:proofErr w:type="spellStart"/>
      <w:r>
        <w:rPr>
          <w:rFonts w:ascii="Gentium Basic" w:hAnsi="Gentium Basic"/>
          <w:i/>
          <w:iCs/>
          <w:sz w:val="26"/>
          <w:szCs w:val="26"/>
          <w14:ligatures w14:val="none"/>
        </w:rPr>
        <w:t>monasterio</w:t>
      </w:r>
      <w:proofErr w:type="spellEnd"/>
      <w:r>
        <w:rPr>
          <w:rFonts w:ascii="Gentium Basic" w:hAnsi="Gentium Basic"/>
          <w:i/>
          <w:iCs/>
          <w:sz w:val="26"/>
          <w:szCs w:val="26"/>
          <w14:ligatures w14:val="none"/>
        </w:rPr>
        <w:t xml:space="preserve"> de </w:t>
      </w:r>
      <w:proofErr w:type="spellStart"/>
      <w:r>
        <w:rPr>
          <w:rFonts w:ascii="Gentium Basic" w:hAnsi="Gentium Basic"/>
          <w:i/>
          <w:iCs/>
          <w:sz w:val="26"/>
          <w:szCs w:val="26"/>
          <w14:ligatures w14:val="none"/>
        </w:rPr>
        <w:t>Sancto</w:t>
      </w:r>
      <w:proofErr w:type="spellEnd"/>
      <w:r>
        <w:rPr>
          <w:rFonts w:ascii="Gentium Basic" w:hAnsi="Gentium Basic"/>
          <w:i/>
          <w:iCs/>
          <w:sz w:val="26"/>
          <w:szCs w:val="26"/>
          <w14:ligatures w14:val="none"/>
        </w:rPr>
        <w:t xml:space="preserve"> Damiamo, giurando disse: che </w:t>
      </w:r>
      <w:proofErr w:type="spellStart"/>
      <w:r>
        <w:rPr>
          <w:rFonts w:ascii="Gentium Basic" w:hAnsi="Gentium Basic"/>
          <w:i/>
          <w:iCs/>
          <w:sz w:val="26"/>
          <w:szCs w:val="26"/>
          <w14:ligatures w14:val="none"/>
        </w:rPr>
        <w:t>epsa</w:t>
      </w:r>
      <w:proofErr w:type="spellEnd"/>
      <w:r>
        <w:rPr>
          <w:rFonts w:ascii="Gentium Basic" w:hAnsi="Gentium Basic"/>
          <w:i/>
          <w:iCs/>
          <w:sz w:val="26"/>
          <w:szCs w:val="26"/>
          <w14:ligatures w14:val="none"/>
        </w:rPr>
        <w:t xml:space="preserve"> testimonia fo nel </w:t>
      </w:r>
      <w:proofErr w:type="spellStart"/>
      <w:r>
        <w:rPr>
          <w:rFonts w:ascii="Gentium Basic" w:hAnsi="Gentium Basic"/>
          <w:i/>
          <w:iCs/>
          <w:sz w:val="26"/>
          <w:szCs w:val="26"/>
          <w14:ligatures w14:val="none"/>
        </w:rPr>
        <w:t>monasterio</w:t>
      </w:r>
      <w:proofErr w:type="spellEnd"/>
      <w:r>
        <w:rPr>
          <w:rFonts w:ascii="Gentium Basic" w:hAnsi="Gentium Basic"/>
          <w:i/>
          <w:iCs/>
          <w:sz w:val="26"/>
          <w:szCs w:val="26"/>
          <w14:ligatures w14:val="none"/>
        </w:rPr>
        <w:t xml:space="preserve"> de </w:t>
      </w:r>
      <w:proofErr w:type="spellStart"/>
      <w:r>
        <w:rPr>
          <w:rFonts w:ascii="Gentium Basic" w:hAnsi="Gentium Basic"/>
          <w:i/>
          <w:iCs/>
          <w:sz w:val="26"/>
          <w:szCs w:val="26"/>
          <w14:ligatures w14:val="none"/>
        </w:rPr>
        <w:t>Sancto</w:t>
      </w:r>
      <w:proofErr w:type="spellEnd"/>
      <w:r>
        <w:rPr>
          <w:rFonts w:ascii="Gentium Basic" w:hAnsi="Gentium Basic"/>
          <w:i/>
          <w:iCs/>
          <w:sz w:val="26"/>
          <w:szCs w:val="26"/>
          <w14:ligatures w14:val="none"/>
        </w:rPr>
        <w:t xml:space="preserve"> Damiano trentasei anni et più, </w:t>
      </w:r>
      <w:proofErr w:type="spellStart"/>
      <w:r>
        <w:rPr>
          <w:rFonts w:ascii="Gentium Basic" w:hAnsi="Gentium Basic"/>
          <w:i/>
          <w:iCs/>
          <w:sz w:val="26"/>
          <w:szCs w:val="26"/>
          <w14:ligatures w14:val="none"/>
        </w:rPr>
        <w:t>socto</w:t>
      </w:r>
      <w:proofErr w:type="spellEnd"/>
      <w:r>
        <w:rPr>
          <w:rFonts w:ascii="Gentium Basic" w:hAnsi="Gentium Basic"/>
          <w:i/>
          <w:iCs/>
          <w:sz w:val="26"/>
          <w:szCs w:val="26"/>
          <w14:ligatures w14:val="none"/>
        </w:rPr>
        <w:t xml:space="preserve"> lo regimento de la sancta memoria de madonna Chiara; (…) intra le Sore </w:t>
      </w:r>
      <w:proofErr w:type="spellStart"/>
      <w:r>
        <w:rPr>
          <w:rFonts w:ascii="Gentium Basic" w:hAnsi="Gentium Basic"/>
          <w:i/>
          <w:iCs/>
          <w:sz w:val="26"/>
          <w:szCs w:val="26"/>
          <w14:ligatures w14:val="none"/>
        </w:rPr>
        <w:t>epsa</w:t>
      </w:r>
      <w:proofErr w:type="spellEnd"/>
      <w:r>
        <w:rPr>
          <w:rFonts w:ascii="Gentium Basic" w:hAnsi="Gentium Basic"/>
          <w:i/>
          <w:iCs/>
          <w:sz w:val="26"/>
          <w:szCs w:val="26"/>
          <w14:ligatures w14:val="none"/>
        </w:rPr>
        <w:t xml:space="preserve"> era la più </w:t>
      </w:r>
      <w:proofErr w:type="spellStart"/>
      <w:r>
        <w:rPr>
          <w:rFonts w:ascii="Gentium Basic" w:hAnsi="Gentium Basic"/>
          <w:i/>
          <w:iCs/>
          <w:sz w:val="26"/>
          <w:szCs w:val="26"/>
          <w14:ligatures w14:val="none"/>
        </w:rPr>
        <w:t>humile</w:t>
      </w:r>
      <w:proofErr w:type="spellEnd"/>
      <w:r>
        <w:rPr>
          <w:rFonts w:ascii="Gentium Basic" w:hAnsi="Gentium Basic"/>
          <w:i/>
          <w:iCs/>
          <w:sz w:val="26"/>
          <w:szCs w:val="26"/>
          <w14:ligatures w14:val="none"/>
        </w:rPr>
        <w:t xml:space="preserve"> de </w:t>
      </w:r>
      <w:proofErr w:type="spellStart"/>
      <w:r>
        <w:rPr>
          <w:rFonts w:ascii="Gentium Basic" w:hAnsi="Gentium Basic"/>
          <w:i/>
          <w:iCs/>
          <w:sz w:val="26"/>
          <w:szCs w:val="26"/>
          <w14:ligatures w14:val="none"/>
        </w:rPr>
        <w:t>tucte</w:t>
      </w:r>
      <w:proofErr w:type="spellEnd"/>
      <w:r>
        <w:rPr>
          <w:rFonts w:ascii="Gentium Basic" w:hAnsi="Gentium Basic"/>
          <w:i/>
          <w:iCs/>
          <w:sz w:val="26"/>
          <w:szCs w:val="26"/>
          <w14:ligatures w14:val="none"/>
        </w:rPr>
        <w:t xml:space="preserve">, et </w:t>
      </w:r>
      <w:proofErr w:type="spellStart"/>
      <w:r>
        <w:rPr>
          <w:rFonts w:ascii="Gentium Basic" w:hAnsi="Gentium Basic"/>
          <w:i/>
          <w:iCs/>
          <w:sz w:val="26"/>
          <w:szCs w:val="26"/>
          <w14:ligatures w14:val="none"/>
        </w:rPr>
        <w:t>haveva</w:t>
      </w:r>
      <w:proofErr w:type="spellEnd"/>
      <w:r>
        <w:rPr>
          <w:rFonts w:ascii="Gentium Basic" w:hAnsi="Gentium Basic"/>
          <w:i/>
          <w:iCs/>
          <w:sz w:val="26"/>
          <w:szCs w:val="26"/>
          <w14:ligatures w14:val="none"/>
        </w:rPr>
        <w:t xml:space="preserve"> tanto fervore de </w:t>
      </w:r>
      <w:proofErr w:type="spellStart"/>
      <w:r>
        <w:rPr>
          <w:rFonts w:ascii="Gentium Basic" w:hAnsi="Gentium Basic"/>
          <w:i/>
          <w:iCs/>
          <w:sz w:val="26"/>
          <w:szCs w:val="26"/>
          <w14:ligatures w14:val="none"/>
        </w:rPr>
        <w:t>spiritu</w:t>
      </w:r>
      <w:proofErr w:type="spellEnd"/>
      <w:r>
        <w:rPr>
          <w:rFonts w:ascii="Gentium Basic" w:hAnsi="Gentium Basic"/>
          <w:i/>
          <w:iCs/>
          <w:sz w:val="26"/>
          <w:szCs w:val="26"/>
          <w14:ligatures w14:val="none"/>
        </w:rPr>
        <w:t xml:space="preserve">, che </w:t>
      </w:r>
      <w:proofErr w:type="spellStart"/>
      <w:r>
        <w:rPr>
          <w:rFonts w:ascii="Gentium Basic" w:hAnsi="Gentium Basic"/>
          <w:i/>
          <w:iCs/>
          <w:sz w:val="26"/>
          <w:szCs w:val="26"/>
          <w14:ligatures w14:val="none"/>
        </w:rPr>
        <w:t>voluntieri</w:t>
      </w:r>
      <w:proofErr w:type="spellEnd"/>
      <w:r>
        <w:rPr>
          <w:rFonts w:ascii="Gentium Basic" w:hAnsi="Gentium Basic"/>
          <w:i/>
          <w:iCs/>
          <w:sz w:val="26"/>
          <w:szCs w:val="26"/>
          <w14:ligatures w14:val="none"/>
        </w:rPr>
        <w:t xml:space="preserve"> per lo amore de Dio </w:t>
      </w:r>
      <w:proofErr w:type="spellStart"/>
      <w:r>
        <w:rPr>
          <w:rFonts w:ascii="Gentium Basic" w:hAnsi="Gentium Basic"/>
          <w:i/>
          <w:iCs/>
          <w:sz w:val="26"/>
          <w:szCs w:val="26"/>
          <w14:ligatures w14:val="none"/>
        </w:rPr>
        <w:t>averia</w:t>
      </w:r>
      <w:proofErr w:type="spellEnd"/>
      <w:r>
        <w:rPr>
          <w:rFonts w:ascii="Gentium Basic" w:hAnsi="Gentium Basic"/>
          <w:i/>
          <w:iCs/>
          <w:sz w:val="26"/>
          <w:szCs w:val="26"/>
          <w14:ligatures w14:val="none"/>
        </w:rPr>
        <w:t xml:space="preserve"> portato </w:t>
      </w:r>
      <w:proofErr w:type="spellStart"/>
      <w:r>
        <w:rPr>
          <w:rFonts w:ascii="Gentium Basic" w:hAnsi="Gentium Basic"/>
          <w:i/>
          <w:iCs/>
          <w:sz w:val="26"/>
          <w:szCs w:val="26"/>
          <w14:ligatures w14:val="none"/>
        </w:rPr>
        <w:t>el</w:t>
      </w:r>
      <w:proofErr w:type="spellEnd"/>
      <w:r>
        <w:rPr>
          <w:rFonts w:ascii="Gentium Basic" w:hAnsi="Gentium Basic"/>
          <w:i/>
          <w:iCs/>
          <w:sz w:val="26"/>
          <w:szCs w:val="26"/>
          <w14:ligatures w14:val="none"/>
        </w:rPr>
        <w:t xml:space="preserve"> martirio per la defensione de la fede et de l'Ordine suo. Et prima che </w:t>
      </w:r>
      <w:proofErr w:type="spellStart"/>
      <w:r>
        <w:rPr>
          <w:rFonts w:ascii="Gentium Basic" w:hAnsi="Gentium Basic"/>
          <w:i/>
          <w:iCs/>
          <w:sz w:val="26"/>
          <w:szCs w:val="26"/>
          <w14:ligatures w14:val="none"/>
        </w:rPr>
        <w:t>epsa</w:t>
      </w:r>
      <w:proofErr w:type="spellEnd"/>
      <w:r>
        <w:rPr>
          <w:rFonts w:ascii="Gentium Basic" w:hAnsi="Gentium Basic"/>
          <w:i/>
          <w:iCs/>
          <w:sz w:val="26"/>
          <w:szCs w:val="26"/>
          <w14:ligatures w14:val="none"/>
        </w:rPr>
        <w:t xml:space="preserve"> se infirmasse desiderava de andare </w:t>
      </w:r>
      <w:proofErr w:type="gramStart"/>
      <w:r>
        <w:rPr>
          <w:rFonts w:ascii="Gentium Basic" w:hAnsi="Gentium Basic"/>
          <w:i/>
          <w:iCs/>
          <w:sz w:val="26"/>
          <w:szCs w:val="26"/>
          <w14:ligatures w14:val="none"/>
        </w:rPr>
        <w:t>alle parte</w:t>
      </w:r>
      <w:proofErr w:type="gramEnd"/>
      <w:r>
        <w:rPr>
          <w:rFonts w:ascii="Gentium Basic" w:hAnsi="Gentium Basic"/>
          <w:i/>
          <w:iCs/>
          <w:sz w:val="26"/>
          <w:szCs w:val="26"/>
          <w14:ligatures w14:val="none"/>
        </w:rPr>
        <w:t xml:space="preserve"> de </w:t>
      </w:r>
      <w:proofErr w:type="spellStart"/>
      <w:r>
        <w:rPr>
          <w:rFonts w:ascii="Gentium Basic" w:hAnsi="Gentium Basic"/>
          <w:i/>
          <w:iCs/>
          <w:sz w:val="26"/>
          <w:szCs w:val="26"/>
          <w14:ligatures w14:val="none"/>
        </w:rPr>
        <w:t>Marrochio</w:t>
      </w:r>
      <w:proofErr w:type="spellEnd"/>
      <w:r>
        <w:rPr>
          <w:rFonts w:ascii="Gentium Basic" w:hAnsi="Gentium Basic"/>
          <w:i/>
          <w:iCs/>
          <w:sz w:val="26"/>
          <w:szCs w:val="26"/>
          <w14:ligatures w14:val="none"/>
        </w:rPr>
        <w:t xml:space="preserve">, dove se diceva che erano menati li Frati al martirio. - </w:t>
      </w:r>
      <w:proofErr w:type="spellStart"/>
      <w:r>
        <w:rPr>
          <w:rFonts w:ascii="Gentium Basic" w:hAnsi="Gentium Basic"/>
          <w:i/>
          <w:iCs/>
          <w:sz w:val="26"/>
          <w:szCs w:val="26"/>
          <w14:ligatures w14:val="none"/>
        </w:rPr>
        <w:t>Adomandata</w:t>
      </w:r>
      <w:proofErr w:type="spellEnd"/>
      <w:r>
        <w:rPr>
          <w:rFonts w:ascii="Gentium Basic" w:hAnsi="Gentium Basic"/>
          <w:i/>
          <w:iCs/>
          <w:sz w:val="26"/>
          <w:szCs w:val="26"/>
          <w14:ligatures w14:val="none"/>
        </w:rPr>
        <w:t xml:space="preserve"> come sapesse le </w:t>
      </w:r>
      <w:proofErr w:type="spellStart"/>
      <w:r>
        <w:rPr>
          <w:rFonts w:ascii="Gentium Basic" w:hAnsi="Gentium Basic"/>
          <w:i/>
          <w:iCs/>
          <w:sz w:val="26"/>
          <w:szCs w:val="26"/>
          <w14:ligatures w14:val="none"/>
        </w:rPr>
        <w:t>dicte</w:t>
      </w:r>
      <w:proofErr w:type="spellEnd"/>
      <w:r>
        <w:rPr>
          <w:rFonts w:ascii="Gentium Basic" w:hAnsi="Gentium Basic"/>
          <w:i/>
          <w:iCs/>
          <w:sz w:val="26"/>
          <w:szCs w:val="26"/>
          <w14:ligatures w14:val="none"/>
        </w:rPr>
        <w:t xml:space="preserve"> cose, </w:t>
      </w:r>
      <w:proofErr w:type="spellStart"/>
      <w:r>
        <w:rPr>
          <w:rFonts w:ascii="Gentium Basic" w:hAnsi="Gentium Basic"/>
          <w:i/>
          <w:iCs/>
          <w:sz w:val="26"/>
          <w:szCs w:val="26"/>
          <w14:ligatures w14:val="none"/>
        </w:rPr>
        <w:t>respuse</w:t>
      </w:r>
      <w:proofErr w:type="spellEnd"/>
      <w:r>
        <w:rPr>
          <w:rFonts w:ascii="Gentium Basic" w:hAnsi="Gentium Basic"/>
          <w:i/>
          <w:iCs/>
          <w:sz w:val="26"/>
          <w:szCs w:val="26"/>
          <w14:ligatures w14:val="none"/>
        </w:rPr>
        <w:t xml:space="preserve"> che </w:t>
      </w:r>
      <w:proofErr w:type="spellStart"/>
      <w:r>
        <w:rPr>
          <w:rFonts w:ascii="Gentium Basic" w:hAnsi="Gentium Basic"/>
          <w:i/>
          <w:iCs/>
          <w:sz w:val="26"/>
          <w:szCs w:val="26"/>
          <w14:ligatures w14:val="none"/>
        </w:rPr>
        <w:t>epsa</w:t>
      </w:r>
      <w:proofErr w:type="spellEnd"/>
      <w:r>
        <w:rPr>
          <w:rFonts w:ascii="Gentium Basic" w:hAnsi="Gentium Basic"/>
          <w:i/>
          <w:iCs/>
          <w:sz w:val="26"/>
          <w:szCs w:val="26"/>
          <w14:ligatures w14:val="none"/>
        </w:rPr>
        <w:t xml:space="preserve"> testimonia </w:t>
      </w:r>
      <w:proofErr w:type="spellStart"/>
      <w:r>
        <w:rPr>
          <w:rFonts w:ascii="Gentium Basic" w:hAnsi="Gentium Basic"/>
          <w:i/>
          <w:iCs/>
          <w:sz w:val="26"/>
          <w:szCs w:val="26"/>
          <w14:ligatures w14:val="none"/>
        </w:rPr>
        <w:t>stecte</w:t>
      </w:r>
      <w:proofErr w:type="spellEnd"/>
      <w:r>
        <w:rPr>
          <w:rFonts w:ascii="Gentium Basic" w:hAnsi="Gentium Basic"/>
          <w:i/>
          <w:iCs/>
          <w:sz w:val="26"/>
          <w:szCs w:val="26"/>
          <w14:ligatures w14:val="none"/>
        </w:rPr>
        <w:t xml:space="preserve"> con </w:t>
      </w:r>
      <w:proofErr w:type="spellStart"/>
      <w:r>
        <w:rPr>
          <w:rFonts w:ascii="Gentium Basic" w:hAnsi="Gentium Basic"/>
          <w:i/>
          <w:iCs/>
          <w:sz w:val="26"/>
          <w:szCs w:val="26"/>
          <w14:ligatures w14:val="none"/>
        </w:rPr>
        <w:t>epsa</w:t>
      </w:r>
      <w:proofErr w:type="spellEnd"/>
      <w:r>
        <w:rPr>
          <w:rFonts w:ascii="Gentium Basic" w:hAnsi="Gentium Basic"/>
          <w:i/>
          <w:iCs/>
          <w:sz w:val="26"/>
          <w:szCs w:val="26"/>
          <w14:ligatures w14:val="none"/>
        </w:rPr>
        <w:t xml:space="preserve"> per </w:t>
      </w:r>
      <w:proofErr w:type="spellStart"/>
      <w:r>
        <w:rPr>
          <w:rFonts w:ascii="Gentium Basic" w:hAnsi="Gentium Basic"/>
          <w:i/>
          <w:iCs/>
          <w:sz w:val="26"/>
          <w:szCs w:val="26"/>
          <w14:ligatures w14:val="none"/>
        </w:rPr>
        <w:t>tucto</w:t>
      </w:r>
      <w:proofErr w:type="spellEnd"/>
      <w:r>
        <w:rPr>
          <w:rFonts w:ascii="Gentium Basic" w:hAnsi="Gentium Basic"/>
          <w:i/>
          <w:iCs/>
          <w:sz w:val="26"/>
          <w:szCs w:val="26"/>
          <w14:ligatures w14:val="none"/>
        </w:rPr>
        <w:t xml:space="preserve"> lo </w:t>
      </w:r>
      <w:proofErr w:type="spellStart"/>
      <w:r>
        <w:rPr>
          <w:rFonts w:ascii="Gentium Basic" w:hAnsi="Gentium Basic"/>
          <w:i/>
          <w:iCs/>
          <w:sz w:val="26"/>
          <w:szCs w:val="26"/>
          <w14:ligatures w14:val="none"/>
        </w:rPr>
        <w:t>predicto</w:t>
      </w:r>
      <w:proofErr w:type="spellEnd"/>
      <w:r>
        <w:rPr>
          <w:rFonts w:ascii="Gentium Basic" w:hAnsi="Gentium Basic"/>
          <w:i/>
          <w:iCs/>
          <w:sz w:val="26"/>
          <w:szCs w:val="26"/>
          <w14:ligatures w14:val="none"/>
        </w:rPr>
        <w:t xml:space="preserve"> tempo, et vedeva et udiva lo amore de la fede et de lo Ordine che </w:t>
      </w:r>
      <w:proofErr w:type="spellStart"/>
      <w:r>
        <w:rPr>
          <w:rFonts w:ascii="Gentium Basic" w:hAnsi="Gentium Basic"/>
          <w:i/>
          <w:iCs/>
          <w:sz w:val="26"/>
          <w:szCs w:val="26"/>
          <w14:ligatures w14:val="none"/>
        </w:rPr>
        <w:t>haveva</w:t>
      </w:r>
      <w:proofErr w:type="spellEnd"/>
      <w:r>
        <w:rPr>
          <w:rFonts w:ascii="Gentium Basic" w:hAnsi="Gentium Basic"/>
          <w:i/>
          <w:iCs/>
          <w:sz w:val="26"/>
          <w:szCs w:val="26"/>
          <w14:ligatures w14:val="none"/>
        </w:rPr>
        <w:t xml:space="preserve"> la </w:t>
      </w:r>
      <w:proofErr w:type="spellStart"/>
      <w:r>
        <w:rPr>
          <w:rFonts w:ascii="Gentium Basic" w:hAnsi="Gentium Basic"/>
          <w:i/>
          <w:iCs/>
          <w:sz w:val="26"/>
          <w:szCs w:val="26"/>
          <w14:ligatures w14:val="none"/>
        </w:rPr>
        <w:t>predicta</w:t>
      </w:r>
      <w:proofErr w:type="spellEnd"/>
      <w:r>
        <w:rPr>
          <w:rFonts w:ascii="Gentium Basic" w:hAnsi="Gentium Basic"/>
          <w:i/>
          <w:iCs/>
          <w:sz w:val="26"/>
          <w:szCs w:val="26"/>
          <w14:ligatures w14:val="none"/>
        </w:rPr>
        <w:t xml:space="preserve"> madonna».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Si rimane profondamente colpiti da questa testimonianza su Chiara che ci narra con espressioni vivide il suo desiderio di recarsi là dove i frati protomartiri francescani avevano dato la vita fino a morire per Cristo. Chiara è afferrata dalla testimonianza dei protomartiri francescani al punto da sentire dentro di sé il desiderio ardente di essere sulla terra dove essi hanno versato il loro sangue, così da poter anche lei dare la vita per testimoniare e difendere la fede.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In questo desiderio di Chiara, testimoniato nel processo, si rispecchia quello di </w:t>
      </w:r>
      <w:proofErr w:type="gramStart"/>
      <w:r>
        <w:rPr>
          <w:rFonts w:ascii="Gentium Basic" w:hAnsi="Gentium Basic"/>
          <w:sz w:val="26"/>
          <w:szCs w:val="26"/>
          <w14:ligatures w14:val="none"/>
        </w:rPr>
        <w:t>Francesco,:</w:t>
      </w:r>
      <w:proofErr w:type="gramEnd"/>
      <w:r>
        <w:rPr>
          <w:rFonts w:ascii="Gentium Basic" w:hAnsi="Gentium Basic"/>
          <w:sz w:val="26"/>
          <w:szCs w:val="26"/>
          <w14:ligatures w14:val="none"/>
        </w:rPr>
        <w:t xml:space="preserve"> si parla di un desiderio vivo, un fervore di carità potentissimo e del medesimo desiderio di martirio di san Francesco, come si afferma al capitolo IX della Vita Beati Francisci (Legenda Maior): </w:t>
      </w:r>
      <w:r>
        <w:rPr>
          <w:rFonts w:ascii="Gentium Basic" w:hAnsi="Gentium Basic"/>
          <w:i/>
          <w:iCs/>
          <w:sz w:val="26"/>
          <w:szCs w:val="26"/>
          <w14:ligatures w14:val="none"/>
        </w:rPr>
        <w:t xml:space="preserve">«L’ardente fuoco della carità lo spingeva a emulare il glorioso trionfo dei martiri santi, nei quali niente </w:t>
      </w:r>
      <w:proofErr w:type="spellStart"/>
      <w:r>
        <w:rPr>
          <w:rFonts w:ascii="Gentium Basic" w:hAnsi="Gentium Basic"/>
          <w:i/>
          <w:iCs/>
          <w:sz w:val="26"/>
          <w:szCs w:val="26"/>
          <w14:ligatures w14:val="none"/>
        </w:rPr>
        <w:t>potè</w:t>
      </w:r>
      <w:proofErr w:type="spellEnd"/>
      <w:r>
        <w:rPr>
          <w:rFonts w:ascii="Gentium Basic" w:hAnsi="Gentium Basic"/>
          <w:i/>
          <w:iCs/>
          <w:sz w:val="26"/>
          <w:szCs w:val="26"/>
          <w14:ligatures w14:val="none"/>
        </w:rPr>
        <w:t xml:space="preserve"> estinguere la fiamma dell’amore né indebolire la fortezza dell’animo. Acceso da quell’amore perfetto che scaccia il timore, anche egli desiderava offrirsi, ostia vivente, al Signore nella fiamma del martirio, sia per rendere contraccambio al Cristo che muore per noi, sia per provocare gli altri all’amore di Dio. Così, nel sesto anno dalla sua conversione, infiammato dal desiderio del martirio decise di attraversare il mare e recarsi nelle parti della Siria, per predicare la fede cristiana e la penitenza ai saraceni e agli altri infedeli».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Suggerisco in questa circostanza di accostare quanto abbiamo considerato fino ad ora con il testo della Regola non Bollata, al capitolo XVI. San Francesco d’Assisi descrive come debba essere l’atteggiamento dei frati che si recano nella terra di coloro che non hanno la fede cristiana: </w:t>
      </w:r>
      <w:r>
        <w:rPr>
          <w:rFonts w:ascii="Gentium Basic" w:hAnsi="Gentium Basic"/>
          <w:i/>
          <w:iCs/>
          <w:sz w:val="26"/>
          <w:szCs w:val="26"/>
          <w14:ligatures w14:val="none"/>
        </w:rPr>
        <w:t>«I frati poi che vanno fra gli infedeli, possono comportarsi spiritualmente in mezzo a loro in due modi. Un modo è che non facciano liti o dispute, ma siano soggetti ad ogni creatura umana per amore di Dio e confessino di essere cristiani. L’altro modo è che quando vedranno che piace al Signore, annunzino la parola di Dio perché essi credano in Dio onnipotente Padre e Figlio e Spirito Santo, Crea</w:t>
      </w:r>
      <w:r>
        <w:rPr>
          <w:rFonts w:ascii="Gentium Basic" w:hAnsi="Gentium Basic"/>
          <w:i/>
          <w:iCs/>
          <w:sz w:val="26"/>
          <w:szCs w:val="26"/>
          <w14:ligatures w14:val="none"/>
        </w:rPr>
        <w:softHyphen/>
        <w:t>tore di tutte le cose, e nel Figlio Redentore e Salvatore, e siano battezzati, e si facciano cristiani, poiché, se uno non sarà rinato per acqua e Spirito Santo non può entrare nel regno di Dio»</w:t>
      </w:r>
      <w:r>
        <w:rPr>
          <w:rFonts w:ascii="Gentium Basic" w:hAnsi="Gentium Basic"/>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Da qui si può notare che nelle due modalità indicate da Francesco non c’è una visione “anonima” della testimonianza; anche l’esempio della vita – senza annuncio esplicito della Parola – è sempre accompagnata dalla confessione della fede. Successivamente, per ispirazione del Signore si può arrivare all’annuncio esplicito della Parola al fine di suscitare la fede nella santissima Trinità.</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In tal senso le agiografie francescane, dei protomartiri in particolare evidenziano che in essi e negli altri martiri francescani si </w:t>
      </w:r>
      <w:proofErr w:type="spellStart"/>
      <w:r>
        <w:rPr>
          <w:rFonts w:ascii="Gentium Basic" w:hAnsi="Gentium Basic"/>
          <w:sz w:val="26"/>
          <w:szCs w:val="26"/>
          <w14:ligatures w14:val="none"/>
        </w:rPr>
        <w:t>ri</w:t>
      </w:r>
      <w:proofErr w:type="spellEnd"/>
      <w:r>
        <w:rPr>
          <w:rFonts w:ascii="Gentium Basic" w:hAnsi="Gentium Basic"/>
          <w:sz w:val="26"/>
          <w:szCs w:val="26"/>
          <w14:ligatures w14:val="none"/>
        </w:rPr>
        <w:t>-presenta ciò che avvenne nei martiri dei primi secoli, ossia la disponibilità a dare la vita per il Vangelo fino a morire.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Il martire cristiano – e prima di lui Cristo stesso – non dà la morte a nessuno con la sua morte ma espone </w:t>
      </w:r>
      <w:proofErr w:type="gramStart"/>
      <w:r>
        <w:rPr>
          <w:rFonts w:ascii="Gentium Basic" w:hAnsi="Gentium Basic"/>
          <w:sz w:val="26"/>
          <w:szCs w:val="26"/>
          <w14:ligatures w14:val="none"/>
        </w:rPr>
        <w:t>se</w:t>
      </w:r>
      <w:proofErr w:type="gramEnd"/>
      <w:r>
        <w:rPr>
          <w:rFonts w:ascii="Gentium Basic" w:hAnsi="Gentium Basic"/>
          <w:sz w:val="26"/>
          <w:szCs w:val="26"/>
          <w14:ligatures w14:val="none"/>
        </w:rPr>
        <w:t xml:space="preserve"> stesso per amore di Cristo e della libertà dell’altro a causa di ciò che gli sta più a cuore: il dono eucaristico che Cristo ha fatto di sé con il sacrificio per amore della propria vita.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Da tutto ciò impariamo anche noi che il vero senso dell’esistenza è dare la vita per i fratelli, poiché come dice Gesù, non c’è amore più grande di chi dà la vita per i propri amici. Per questo non possiamo che essere grati a Chiara e a Francesco per il loro desiderio di martirio come espressione di supremo affetto per Cristo ed in Cristo ad ogni uomo, ai protomartiri francescani a tutti i confessori e martiri: loro ci hanno mostrato il Dio che non ci abbandona, il Signore che ritorna; il volto tenero e forte del Dio della verità, dell’amore e della pace.</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Responsorio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 Beati voi, quando vi insulteranno e vi perseguiteranno per causa mia. * Rallegratevi ed esultate: grande è la vostra ricompensa nei cieli.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 Beati i perseguitati per causa della giustizia, perché di essi è il regno dei cieli.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 Rallegratevi ed esultate: grande è la vostra ricompensa nei cieli.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Orazione: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O Padre che hai donato ai santi Berardo e compagni la grazia del martirio, donaci di testimoniare il tuo nome in mezzo ai fratelli e di cercare sempre nuove vie di dialogo con tutti perché risplenda anche attraverso la nostra vita la vita del tuo Figlio, donata per amore. Egli è Dio e vive e regna con te nell’unità dello Spirito santo, per tutti i secoli dei secoli.</w:t>
      </w:r>
    </w:p>
    <w:p w:rsidR="00686D69" w:rsidRDefault="00686D69" w:rsidP="00686D69">
      <w:pPr>
        <w:widowControl w:val="0"/>
        <w:jc w:val="center"/>
        <w:rPr>
          <w:rFonts w:ascii="Carolingia" w:hAnsi="Carolingia"/>
          <w:i/>
          <w:iCs/>
          <w:sz w:val="44"/>
          <w:szCs w:val="44"/>
          <w14:ligatures w14:val="none"/>
        </w:rPr>
      </w:pPr>
      <w:r>
        <w:rPr>
          <w:rFonts w:ascii="Carolingia" w:hAnsi="Carolingia"/>
          <w:i/>
          <w:iCs/>
          <w:sz w:val="44"/>
          <w:szCs w:val="44"/>
          <w14:ligatures w14:val="none"/>
        </w:rPr>
        <w:t>VESPRI</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INTRODUZIONE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Signore, apri le mie labbra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la mia bocca canterà la tua lode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Dio, fa’ attento il mio orecchio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perché ascolti la tua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 xml:space="preserve">I nostri fratelli hanno vinto l’accusatore </w:t>
      </w:r>
      <w:r>
        <w:rPr>
          <w:rFonts w:ascii="Gentium Basic" w:hAnsi="Gentium Basic"/>
          <w:sz w:val="26"/>
          <w:szCs w:val="26"/>
          <w14:ligatures w14:val="none"/>
        </w:rPr>
        <w:tab/>
      </w:r>
      <w:r>
        <w:rPr>
          <w:rFonts w:ascii="Gentium Basic" w:hAnsi="Gentium Basic"/>
          <w:sz w:val="26"/>
          <w:szCs w:val="26"/>
          <w14:ligatures w14:val="none"/>
        </w:rPr>
        <w:tab/>
      </w:r>
      <w:r>
        <w:rPr>
          <w:rFonts w:ascii="Gentium Basic" w:hAnsi="Gentium Basic"/>
          <w:sz w:val="16"/>
          <w:szCs w:val="16"/>
          <w14:ligatures w14:val="none"/>
        </w:rPr>
        <w:t>(</w:t>
      </w:r>
      <w:proofErr w:type="spellStart"/>
      <w:r>
        <w:rPr>
          <w:rFonts w:ascii="Gentium Basic" w:hAnsi="Gentium Basic"/>
          <w:sz w:val="16"/>
          <w:szCs w:val="16"/>
          <w14:ligatures w14:val="none"/>
        </w:rPr>
        <w:t>Ap</w:t>
      </w:r>
      <w:proofErr w:type="spellEnd"/>
      <w:r>
        <w:rPr>
          <w:rFonts w:ascii="Gentium Basic" w:hAnsi="Gentium Basic"/>
          <w:sz w:val="16"/>
          <w:szCs w:val="16"/>
          <w14:ligatures w14:val="none"/>
        </w:rPr>
        <w:t xml:space="preserve"> 12,10-11)</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attraverso il sangue dell’Agnello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e con la parola di cui furono testimoni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b/>
        <w:t>rinunciando alla vita fino a morire.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 allo Spirito santo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com’era nel principio, ora e sempre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nei secoli dei secoli. Amen.</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INNO </w:t>
      </w:r>
      <w:r>
        <w:rPr>
          <w:rFonts w:ascii="Gentium Basic" w:hAnsi="Gentium Basic"/>
          <w:b/>
          <w:bCs/>
          <w:sz w:val="22"/>
          <w:szCs w:val="22"/>
          <w14:ligatures w14:val="none"/>
        </w:rPr>
        <w:t>(Ispirato a una lauda composta in onore dei Protomartiri</w:t>
      </w:r>
      <w:r>
        <w:rPr>
          <w:rFonts w:ascii="Gentium Basic" w:hAnsi="Gentium Basic"/>
          <w:b/>
          <w:bCs/>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Sulle orme di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hai chiamato e inviato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cinque giovani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a testimoniar l’Amore.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nessun sia trascurato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ad ognuno sia annunciato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Redentore e Salvatore.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Così in Spagna voi andaste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predicando con passione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per portare oltre il mare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la grandezza del suo Nome.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Ed intrepidi annunciaste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Vangelo a quella gente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né timore né paura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vi trattenne la parola.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Fino al sangue avete amato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il Signore Crocifisso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veri frati che Francesco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riconosce suoi fratelli.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Lode al Padre creatore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nel Figlio immolato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dona ai martiri la Vita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che la vita hanno donato.</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center"/>
        <w:rPr>
          <w:rFonts w:ascii="Gentium Basic" w:hAnsi="Gentium Basic"/>
          <w:i/>
          <w:iCs/>
          <w:sz w:val="26"/>
          <w:szCs w:val="26"/>
          <w14:ligatures w14:val="none"/>
        </w:rPr>
      </w:pPr>
      <w:r>
        <w:rPr>
          <w:rFonts w:ascii="Gentium Basic" w:hAnsi="Gentium Basic"/>
          <w:i/>
          <w:iCs/>
          <w:sz w:val="26"/>
          <w:szCs w:val="26"/>
          <w14:ligatures w14:val="none"/>
        </w:rPr>
        <w:t>Salmi del giorno</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b/>
          <w:bCs/>
          <w:sz w:val="26"/>
          <w:szCs w:val="26"/>
          <w14:ligatures w14:val="none"/>
        </w:rPr>
        <w:t>LETTURA BREVE (</w:t>
      </w:r>
      <w:proofErr w:type="spellStart"/>
      <w:r>
        <w:rPr>
          <w:rFonts w:ascii="Gentium Basic" w:hAnsi="Gentium Basic"/>
          <w:sz w:val="26"/>
          <w:szCs w:val="26"/>
          <w14:ligatures w14:val="none"/>
        </w:rPr>
        <w:t>Ap</w:t>
      </w:r>
      <w:proofErr w:type="spellEnd"/>
      <w:r>
        <w:rPr>
          <w:rFonts w:ascii="Gentium Basic" w:hAnsi="Gentium Basic"/>
          <w:sz w:val="26"/>
          <w:szCs w:val="26"/>
          <w14:ligatures w14:val="none"/>
        </w:rPr>
        <w:t xml:space="preserve"> 7,9-10.13-15)</w:t>
      </w:r>
      <w:r>
        <w:rPr>
          <w:rFonts w:ascii="Gentium Basic" w:hAnsi="Gentium Basic"/>
          <w:sz w:val="26"/>
          <w:szCs w:val="26"/>
          <w14:ligatures w14:val="none"/>
        </w:rPr>
        <w:br/>
        <w:t>Ed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r>
        <w:rPr>
          <w:rFonts w:ascii="Gentium Basic" w:hAnsi="Gentium Basic"/>
          <w:sz w:val="26"/>
          <w:szCs w:val="26"/>
          <w14:ligatures w14:val="none"/>
        </w:rPr>
        <w:br/>
        <w:t xml:space="preserve">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RESPONSORIO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I martiri, testimoni dell’Agnello, *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Tormenti e morte non li toccheranno.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Magnificat:</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Figlioli, confidate in Dio,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perché Lui che vi chiama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vi darà la forza di fare ciò che a lui piace.</w:t>
      </w:r>
    </w:p>
    <w:p w:rsidR="00686D69" w:rsidRDefault="00686D69" w:rsidP="00686D69">
      <w:pPr>
        <w:widowControl w:val="0"/>
        <w:jc w:val="right"/>
        <w:rPr>
          <w:rFonts w:ascii="Gentium Basic" w:hAnsi="Gentium Basic"/>
          <w:i/>
          <w:iCs/>
          <w:sz w:val="22"/>
          <w:szCs w:val="22"/>
          <w14:ligatures w14:val="none"/>
        </w:rPr>
      </w:pPr>
      <w:r>
        <w:rPr>
          <w:rFonts w:ascii="Gentium Basic" w:hAnsi="Gentium Basic"/>
          <w:i/>
          <w:iCs/>
          <w:sz w:val="22"/>
          <w:szCs w:val="22"/>
          <w14:ligatures w14:val="none"/>
        </w:rPr>
        <w:t xml:space="preserve">(Passio Sanctorum </w:t>
      </w:r>
      <w:proofErr w:type="spellStart"/>
      <w:r>
        <w:rPr>
          <w:rFonts w:ascii="Gentium Basic" w:hAnsi="Gentium Basic"/>
          <w:i/>
          <w:iCs/>
          <w:sz w:val="22"/>
          <w:szCs w:val="22"/>
          <w14:ligatures w14:val="none"/>
        </w:rPr>
        <w:t>Martyrum</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fratrum</w:t>
      </w:r>
      <w:proofErr w:type="spellEnd"/>
      <w:r>
        <w:rPr>
          <w:rFonts w:ascii="Gentium Basic" w:hAnsi="Gentium Basic"/>
          <w:i/>
          <w:iCs/>
          <w:sz w:val="22"/>
          <w:szCs w:val="22"/>
          <w14:ligatures w14:val="none"/>
        </w:rPr>
        <w:t xml:space="preserve"> </w:t>
      </w:r>
    </w:p>
    <w:p w:rsidR="00686D69" w:rsidRDefault="00686D69" w:rsidP="00686D69">
      <w:pPr>
        <w:widowControl w:val="0"/>
        <w:jc w:val="right"/>
        <w:rPr>
          <w:rFonts w:ascii="Gentium Basic" w:hAnsi="Gentium Basic"/>
          <w:sz w:val="26"/>
          <w:szCs w:val="26"/>
          <w14:ligatures w14:val="none"/>
        </w:rPr>
      </w:pPr>
      <w:r>
        <w:rPr>
          <w:rFonts w:ascii="Gentium Basic" w:hAnsi="Gentium Basic"/>
          <w:i/>
          <w:iCs/>
          <w:sz w:val="22"/>
          <w:szCs w:val="22"/>
          <w14:ligatures w14:val="none"/>
        </w:rPr>
        <w:t xml:space="preserve">Berardi, Petri, </w:t>
      </w:r>
      <w:proofErr w:type="spellStart"/>
      <w:r>
        <w:rPr>
          <w:rFonts w:ascii="Gentium Basic" w:hAnsi="Gentium Basic"/>
          <w:i/>
          <w:iCs/>
          <w:sz w:val="22"/>
          <w:szCs w:val="22"/>
          <w14:ligatures w14:val="none"/>
        </w:rPr>
        <w:t>Adiuti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Accursii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Othonis</w:t>
      </w:r>
      <w:proofErr w:type="spellEnd"/>
      <w:r>
        <w:rPr>
          <w:rFonts w:ascii="Gentium Basic" w:hAnsi="Gentium Basic"/>
          <w:i/>
          <w:iCs/>
          <w:sz w:val="22"/>
          <w:szCs w:val="22"/>
          <w14:ligatures w14:val="none"/>
        </w:rPr>
        <w:t xml:space="preserve"> in </w:t>
      </w:r>
      <w:proofErr w:type="spellStart"/>
      <w:r>
        <w:rPr>
          <w:rFonts w:ascii="Gentium Basic" w:hAnsi="Gentium Basic"/>
          <w:i/>
          <w:iCs/>
          <w:sz w:val="22"/>
          <w:szCs w:val="22"/>
          <w14:ligatures w14:val="none"/>
        </w:rPr>
        <w:t>Marochio</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martyrizatorum</w:t>
      </w:r>
      <w:proofErr w:type="spellEnd"/>
      <w:r>
        <w:rPr>
          <w:rFonts w:ascii="Gentium Basic" w:hAnsi="Gentium Basic"/>
          <w:i/>
          <w:iCs/>
          <w:sz w:val="22"/>
          <w:szCs w:val="22"/>
          <w14:ligatures w14:val="none"/>
        </w:rPr>
        <w:t>)</w:t>
      </w:r>
      <w:r>
        <w:rPr>
          <w:rFonts w:ascii="Gentium Basic" w:hAnsi="Gentium Basic"/>
          <w:sz w:val="26"/>
          <w:szCs w:val="26"/>
          <w14:ligatures w14:val="none"/>
        </w:rPr>
        <w:t xml:space="preserve">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b/>
          <w:bCs/>
          <w:sz w:val="26"/>
          <w:szCs w:val="26"/>
          <w14:ligatures w14:val="none"/>
        </w:rPr>
      </w:pPr>
      <w:r>
        <w:rPr>
          <w:rFonts w:ascii="Gentium Basic" w:hAnsi="Gentium Basic"/>
          <w:b/>
          <w:bCs/>
          <w:sz w:val="26"/>
          <w:szCs w:val="26"/>
          <w14:ligatures w14:val="none"/>
        </w:rPr>
        <w:t>CANTICO della Beata Vergine Maria</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L'anima mia magnifica il Signore *</w:t>
      </w:r>
      <w:r>
        <w:rPr>
          <w:rFonts w:ascii="Gentium Basic" w:hAnsi="Gentium Basic"/>
          <w:sz w:val="26"/>
          <w:szCs w:val="26"/>
          <w14:ligatures w14:val="none"/>
        </w:rPr>
        <w:br/>
        <w:t>  e il mio spirito esulta in Dio, mio salvatore,</w:t>
      </w:r>
      <w:r>
        <w:rPr>
          <w:rFonts w:ascii="Gentium Basic" w:hAnsi="Gentium Basic"/>
          <w:sz w:val="26"/>
          <w:szCs w:val="26"/>
          <w14:ligatures w14:val="none"/>
        </w:rPr>
        <w:br/>
        <w:t>perché ha guardato l'umiltà della sua serva. *</w:t>
      </w:r>
      <w:r>
        <w:rPr>
          <w:rFonts w:ascii="Gentium Basic" w:hAnsi="Gentium Basic"/>
          <w:sz w:val="26"/>
          <w:szCs w:val="26"/>
          <w14:ligatures w14:val="none"/>
        </w:rPr>
        <w:br/>
        <w:t>  D'ora in poi tutte le generazioni</w:t>
      </w:r>
      <w:r>
        <w:rPr>
          <w:rFonts w:ascii="Gentium Basic" w:hAnsi="Gentium Basic"/>
          <w:sz w:val="26"/>
          <w:szCs w:val="26"/>
          <w14:ligatures w14:val="none"/>
        </w:rPr>
        <w:br/>
        <w:t>   mi chiameranno beata.</w:t>
      </w:r>
      <w:r>
        <w:rPr>
          <w:rFonts w:ascii="Gentium Basic" w:hAnsi="Gentium Basic"/>
          <w:sz w:val="26"/>
          <w:szCs w:val="26"/>
          <w14:ligatures w14:val="none"/>
        </w:rPr>
        <w:br/>
        <w:t>Grandi cose ha fatto in me l'Onnipotente *</w:t>
      </w:r>
      <w:r>
        <w:rPr>
          <w:rFonts w:ascii="Gentium Basic" w:hAnsi="Gentium Basic"/>
          <w:sz w:val="26"/>
          <w:szCs w:val="26"/>
          <w14:ligatures w14:val="none"/>
        </w:rPr>
        <w:br/>
        <w:t>  e Santo è il suo nome:</w:t>
      </w:r>
      <w:r>
        <w:rPr>
          <w:rFonts w:ascii="Gentium Basic" w:hAnsi="Gentium Basic"/>
          <w:sz w:val="26"/>
          <w:szCs w:val="26"/>
          <w14:ligatures w14:val="none"/>
        </w:rPr>
        <w:br/>
        <w:t>di generazione in generazione la sua misericordia *</w:t>
      </w:r>
      <w:r>
        <w:rPr>
          <w:rFonts w:ascii="Gentium Basic" w:hAnsi="Gentium Basic"/>
          <w:sz w:val="26"/>
          <w:szCs w:val="26"/>
          <w14:ligatures w14:val="none"/>
        </w:rPr>
        <w:br/>
        <w:t>  si stende su quelli che lo temono.</w:t>
      </w:r>
      <w:r>
        <w:rPr>
          <w:rFonts w:ascii="Gentium Basic" w:hAnsi="Gentium Basic"/>
          <w:sz w:val="26"/>
          <w:szCs w:val="26"/>
          <w14:ligatures w14:val="none"/>
        </w:rPr>
        <w:br/>
        <w:t>Ha spiegato la potenza del suo braccio, *</w:t>
      </w:r>
      <w:r>
        <w:rPr>
          <w:rFonts w:ascii="Gentium Basic" w:hAnsi="Gentium Basic"/>
          <w:sz w:val="26"/>
          <w:szCs w:val="26"/>
          <w14:ligatures w14:val="none"/>
        </w:rPr>
        <w:br/>
        <w:t>  ha disperso i superbi nei pensieri del loro cuore;</w:t>
      </w:r>
      <w:r>
        <w:rPr>
          <w:rFonts w:ascii="Gentium Basic" w:hAnsi="Gentium Basic"/>
          <w:sz w:val="26"/>
          <w:szCs w:val="26"/>
          <w14:ligatures w14:val="none"/>
        </w:rPr>
        <w:br/>
        <w:t>ha rovesciato i potenti dai troni, *</w:t>
      </w:r>
      <w:r>
        <w:rPr>
          <w:rFonts w:ascii="Gentium Basic" w:hAnsi="Gentium Basic"/>
          <w:sz w:val="26"/>
          <w:szCs w:val="26"/>
          <w14:ligatures w14:val="none"/>
        </w:rPr>
        <w:br/>
        <w:t>  ha innalzato gli umili;</w:t>
      </w:r>
      <w:r>
        <w:rPr>
          <w:rFonts w:ascii="Gentium Basic" w:hAnsi="Gentium Basic"/>
          <w:sz w:val="26"/>
          <w:szCs w:val="26"/>
          <w14:ligatures w14:val="none"/>
        </w:rPr>
        <w:br/>
        <w:t>ha ricolmato di beni gli affamati, *</w:t>
      </w:r>
      <w:r>
        <w:rPr>
          <w:rFonts w:ascii="Gentium Basic" w:hAnsi="Gentium Basic"/>
          <w:sz w:val="26"/>
          <w:szCs w:val="26"/>
          <w14:ligatures w14:val="none"/>
        </w:rPr>
        <w:br/>
        <w:t>  ha rimandato i ricchi a mani vuote.</w:t>
      </w:r>
      <w:r>
        <w:rPr>
          <w:rFonts w:ascii="Gentium Basic" w:hAnsi="Gentium Basic"/>
          <w:sz w:val="26"/>
          <w:szCs w:val="26"/>
          <w14:ligatures w14:val="none"/>
        </w:rPr>
        <w:br/>
        <w:t>Ha soccorso Israele, suo servo, *</w:t>
      </w:r>
      <w:r>
        <w:rPr>
          <w:rFonts w:ascii="Gentium Basic" w:hAnsi="Gentium Basic"/>
          <w:sz w:val="26"/>
          <w:szCs w:val="26"/>
          <w14:ligatures w14:val="none"/>
        </w:rPr>
        <w:br/>
        <w:t>  ricordandosi della sua misericordia,</w:t>
      </w:r>
      <w:r>
        <w:rPr>
          <w:rFonts w:ascii="Gentium Basic" w:hAnsi="Gentium Basic"/>
          <w:sz w:val="26"/>
          <w:szCs w:val="26"/>
          <w14:ligatures w14:val="none"/>
        </w:rPr>
        <w:br/>
        <w:t>come aveva promesso ai nostri padri, *</w:t>
      </w:r>
      <w:r>
        <w:rPr>
          <w:rFonts w:ascii="Gentium Basic" w:hAnsi="Gentium Basic"/>
          <w:sz w:val="26"/>
          <w:szCs w:val="26"/>
          <w14:ligatures w14:val="none"/>
        </w:rPr>
        <w:br/>
        <w:t xml:space="preserve">  ad Abramo e alla sua discendenza, per sempre.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Magnificat:</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Figlioli, confidate in Dio,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perché Lui che vi chiama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vi darà la forza di fare ciò che a lui piace.</w:t>
      </w:r>
    </w:p>
    <w:p w:rsidR="00686D69" w:rsidRDefault="00686D69" w:rsidP="00686D69">
      <w:pPr>
        <w:widowControl w:val="0"/>
        <w:jc w:val="right"/>
        <w:rPr>
          <w:rFonts w:ascii="Gentium Basic" w:hAnsi="Gentium Basic"/>
          <w:i/>
          <w:iCs/>
          <w:sz w:val="22"/>
          <w:szCs w:val="22"/>
          <w14:ligatures w14:val="none"/>
        </w:rPr>
      </w:pPr>
      <w:r>
        <w:rPr>
          <w:rFonts w:ascii="Gentium Basic" w:hAnsi="Gentium Basic"/>
          <w:i/>
          <w:iCs/>
          <w:sz w:val="22"/>
          <w:szCs w:val="22"/>
          <w14:ligatures w14:val="none"/>
        </w:rPr>
        <w:t xml:space="preserve">(Passio Sanctorum </w:t>
      </w:r>
      <w:proofErr w:type="spellStart"/>
      <w:r>
        <w:rPr>
          <w:rFonts w:ascii="Gentium Basic" w:hAnsi="Gentium Basic"/>
          <w:i/>
          <w:iCs/>
          <w:sz w:val="22"/>
          <w:szCs w:val="22"/>
          <w14:ligatures w14:val="none"/>
        </w:rPr>
        <w:t>Martyrum</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fratrum</w:t>
      </w:r>
      <w:proofErr w:type="spellEnd"/>
      <w:r>
        <w:rPr>
          <w:rFonts w:ascii="Gentium Basic" w:hAnsi="Gentium Basic"/>
          <w:i/>
          <w:iCs/>
          <w:sz w:val="22"/>
          <w:szCs w:val="22"/>
          <w14:ligatures w14:val="none"/>
        </w:rPr>
        <w:t xml:space="preserve"> </w:t>
      </w:r>
    </w:p>
    <w:p w:rsidR="00686D69" w:rsidRDefault="00686D69" w:rsidP="00686D69">
      <w:pPr>
        <w:widowControl w:val="0"/>
        <w:jc w:val="right"/>
        <w:rPr>
          <w:rFonts w:ascii="Gentium Basic" w:hAnsi="Gentium Basic"/>
          <w:sz w:val="26"/>
          <w:szCs w:val="26"/>
          <w14:ligatures w14:val="none"/>
        </w:rPr>
      </w:pPr>
      <w:r>
        <w:rPr>
          <w:rFonts w:ascii="Gentium Basic" w:hAnsi="Gentium Basic"/>
          <w:i/>
          <w:iCs/>
          <w:sz w:val="22"/>
          <w:szCs w:val="22"/>
          <w14:ligatures w14:val="none"/>
        </w:rPr>
        <w:t xml:space="preserve">Berardi, Petri, </w:t>
      </w:r>
      <w:proofErr w:type="spellStart"/>
      <w:r>
        <w:rPr>
          <w:rFonts w:ascii="Gentium Basic" w:hAnsi="Gentium Basic"/>
          <w:i/>
          <w:iCs/>
          <w:sz w:val="22"/>
          <w:szCs w:val="22"/>
          <w14:ligatures w14:val="none"/>
        </w:rPr>
        <w:t>Adiuti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Accursii</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Othonis</w:t>
      </w:r>
      <w:proofErr w:type="spellEnd"/>
      <w:r>
        <w:rPr>
          <w:rFonts w:ascii="Gentium Basic" w:hAnsi="Gentium Basic"/>
          <w:i/>
          <w:iCs/>
          <w:sz w:val="22"/>
          <w:szCs w:val="22"/>
          <w14:ligatures w14:val="none"/>
        </w:rPr>
        <w:t xml:space="preserve"> in </w:t>
      </w:r>
      <w:proofErr w:type="spellStart"/>
      <w:r>
        <w:rPr>
          <w:rFonts w:ascii="Gentium Basic" w:hAnsi="Gentium Basic"/>
          <w:i/>
          <w:iCs/>
          <w:sz w:val="22"/>
          <w:szCs w:val="22"/>
          <w14:ligatures w14:val="none"/>
        </w:rPr>
        <w:t>Marochio</w:t>
      </w:r>
      <w:proofErr w:type="spellEnd"/>
      <w:r>
        <w:rPr>
          <w:rFonts w:ascii="Gentium Basic" w:hAnsi="Gentium Basic"/>
          <w:i/>
          <w:iCs/>
          <w:sz w:val="22"/>
          <w:szCs w:val="22"/>
          <w14:ligatures w14:val="none"/>
        </w:rPr>
        <w:t xml:space="preserve"> </w:t>
      </w:r>
      <w:proofErr w:type="spellStart"/>
      <w:r>
        <w:rPr>
          <w:rFonts w:ascii="Gentium Basic" w:hAnsi="Gentium Basic"/>
          <w:i/>
          <w:iCs/>
          <w:sz w:val="22"/>
          <w:szCs w:val="22"/>
          <w14:ligatures w14:val="none"/>
        </w:rPr>
        <w:t>martyrizatorum</w:t>
      </w:r>
      <w:proofErr w:type="spellEnd"/>
      <w:r>
        <w:rPr>
          <w:rFonts w:ascii="Gentium Basic" w:hAnsi="Gentium Basic"/>
          <w:i/>
          <w:iCs/>
          <w:sz w:val="22"/>
          <w:szCs w:val="22"/>
          <w14:ligatures w14:val="none"/>
        </w:rPr>
        <w:t>)</w:t>
      </w:r>
      <w:r>
        <w:rPr>
          <w:rFonts w:ascii="Gentium Basic" w:hAnsi="Gentium Basic"/>
          <w:sz w:val="26"/>
          <w:szCs w:val="26"/>
          <w14:ligatures w14:val="none"/>
        </w:rPr>
        <w:t xml:space="preserve">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Intercessioni</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Nella memoria dei primi fratelli di Francesco uccisi a causa del vangelo, testimoni dell’Agnello in Marocco, eleviamo la nostra preghiera a Cristo Signore:</w:t>
      </w:r>
    </w:p>
    <w:p w:rsidR="00686D69" w:rsidRDefault="00686D69" w:rsidP="00686D69">
      <w:pPr>
        <w:widowControl w:val="0"/>
        <w:jc w:val="both"/>
        <w:rPr>
          <w:rFonts w:ascii="Gentium Basic" w:hAnsi="Gentium Basic"/>
          <w:b/>
          <w:bCs/>
          <w:sz w:val="26"/>
          <w:szCs w:val="26"/>
          <w14:ligatures w14:val="none"/>
        </w:rPr>
      </w:pPr>
      <w:r>
        <w:rPr>
          <w:b/>
          <w:bCs/>
          <w:sz w:val="26"/>
          <w:szCs w:val="26"/>
          <w14:ligatures w14:val="none"/>
        </w:rPr>
        <w:t>℟</w:t>
      </w:r>
      <w:r>
        <w:rPr>
          <w:rFonts w:ascii="Gentium Basic" w:hAnsi="Gentium Basic"/>
          <w:b/>
          <w:bCs/>
          <w:sz w:val="26"/>
          <w:szCs w:val="26"/>
          <w14:ligatures w14:val="none"/>
        </w:rPr>
        <w:t>. Ascolta Signore la nostra preghiera!</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Hai proclamato beati i perseguitati per il tuo Nome:</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sostieni e dona la forza mite del vangelo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ai cristiani osteggiati nel mondo. </w:t>
      </w:r>
      <w:r>
        <w:rPr>
          <w:sz w:val="26"/>
          <w:szCs w:val="26"/>
          <w14:ligatures w14:val="none"/>
        </w:rPr>
        <w:t>℟</w:t>
      </w:r>
      <w:r>
        <w:rPr>
          <w:rFonts w:ascii="Gentium Basic" w:hAnsi="Gentium Basic"/>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Hai mandato i tuoi discepoli come pecore in mezzo ai lupi: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fa’ che le tue pecore siano pacifiche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resta sempre il loro pastore. </w:t>
      </w:r>
      <w:r>
        <w:rPr>
          <w:sz w:val="26"/>
          <w:szCs w:val="26"/>
          <w14:ligatures w14:val="none"/>
        </w:rPr>
        <w:t>℟</w:t>
      </w:r>
      <w:r>
        <w:rPr>
          <w:rFonts w:ascii="Gentium Basic" w:hAnsi="Gentium Basic"/>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rFonts w:ascii="Gentium Basic" w:hAnsi="Gentium Basic"/>
          <w:sz w:val="26"/>
          <w:szCs w:val="26"/>
          <w14:ligatures w14:val="none"/>
        </w:rPr>
      </w:pPr>
      <w:r>
        <w:rPr>
          <w:rFonts w:ascii="Gentium Basic" w:hAnsi="Gentium Basic"/>
          <w:sz w:val="26"/>
          <w:szCs w:val="26"/>
          <w14:ligatures w14:val="none"/>
        </w:rPr>
        <w:t xml:space="preserve">Hai chiamato questi 5 frati minori a versare il proprio sangue in terre lontane, per loro intercessione, dona la pace al mondo e rendi i nostri frati testimoni di incontro ed amicizia con i fratelli dell’islam. </w:t>
      </w:r>
      <w:r>
        <w:rPr>
          <w:sz w:val="26"/>
          <w:szCs w:val="26"/>
          <w14:ligatures w14:val="none"/>
        </w:rPr>
        <w:t>℟</w:t>
      </w:r>
      <w:r>
        <w:rPr>
          <w:rFonts w:ascii="Gentium Basic" w:hAnsi="Gentium Basic"/>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rivelato che l’amore è la forza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chi vive il Vangelo fino alla fine: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xml:space="preserve">accogli nel tuo Regno di pace tutti coloro che danno la vita per te. </w:t>
      </w:r>
      <w:r>
        <w:rPr>
          <w:sz w:val="26"/>
          <w:szCs w:val="26"/>
          <w14:ligatures w14:val="none"/>
        </w:rPr>
        <w:t>℟</w:t>
      </w:r>
      <w:r>
        <w:rPr>
          <w:rFonts w:ascii="Gentium Basic" w:hAnsi="Gentium Basic"/>
          <w:sz w:val="26"/>
          <w:szCs w:val="26"/>
          <w14:ligatures w14:val="none"/>
        </w:rPr>
        <w:t>.</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Orazione: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O Padre che hai donato ai santi Berardo e compagni la grazia del martirio, donaci di testimoniare il tuo nome in mezzo ai fratelli e di cercare sempre nuove vie di dialogo con tutti perché risplenda anche attraverso la nostra vita la vita del tuo Figlio, donata per amore. Egli è Dio e vive e regna con te nell’unità dello Spirito santo, per tutti i secoli dei secoli.</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686D69" w:rsidRDefault="00686D69" w:rsidP="00686D69">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686D69"/>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6D69"/>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2542</Words>
  <Characters>14492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2024-08-05T04:36:00Z</dcterms:created>
  <dcterms:modified xsi:type="dcterms:W3CDTF">2024-08-05T04:36:00Z</dcterms:modified>
</cp:coreProperties>
</file>